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A6" w:rsidRPr="006A093E" w:rsidRDefault="005C6BA6" w:rsidP="0075178F">
      <w:pPr>
        <w:pStyle w:val="a7"/>
        <w:spacing w:before="0" w:after="0"/>
        <w:jc w:val="center"/>
        <w:rPr>
          <w:b/>
          <w:sz w:val="28"/>
          <w:szCs w:val="28"/>
        </w:rPr>
      </w:pPr>
      <w:r w:rsidRPr="006A093E">
        <w:rPr>
          <w:b/>
          <w:noProof/>
          <w:sz w:val="28"/>
          <w:szCs w:val="28"/>
        </w:rPr>
        <w:drawing>
          <wp:inline distT="0" distB="0" distL="0" distR="0">
            <wp:extent cx="3151077" cy="235368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077" cy="2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A6" w:rsidRPr="006A093E" w:rsidRDefault="005C6BA6" w:rsidP="0075178F">
      <w:pPr>
        <w:pStyle w:val="a7"/>
        <w:spacing w:before="0" w:after="0"/>
        <w:jc w:val="both"/>
        <w:rPr>
          <w:b/>
          <w:sz w:val="28"/>
          <w:szCs w:val="28"/>
        </w:rPr>
      </w:pPr>
    </w:p>
    <w:p w:rsidR="005C6BA6" w:rsidRPr="006A093E" w:rsidRDefault="005C6BA6" w:rsidP="0075178F">
      <w:pPr>
        <w:pStyle w:val="a7"/>
        <w:spacing w:before="0" w:after="0"/>
        <w:jc w:val="both"/>
        <w:rPr>
          <w:b/>
          <w:sz w:val="28"/>
          <w:szCs w:val="28"/>
        </w:rPr>
      </w:pPr>
    </w:p>
    <w:p w:rsidR="001C271E" w:rsidRPr="006A093E" w:rsidRDefault="00E9410C" w:rsidP="0075178F">
      <w:pPr>
        <w:pStyle w:val="a7"/>
        <w:spacing w:before="0" w:after="0"/>
        <w:jc w:val="both"/>
        <w:rPr>
          <w:sz w:val="28"/>
          <w:szCs w:val="28"/>
        </w:rPr>
      </w:pPr>
      <w:r w:rsidRPr="006A093E">
        <w:rPr>
          <w:b/>
          <w:sz w:val="28"/>
          <w:szCs w:val="28"/>
        </w:rPr>
        <w:t>Бирюкова Любовь Александровна</w:t>
      </w:r>
      <w:r w:rsidRPr="006A093E">
        <w:rPr>
          <w:sz w:val="28"/>
          <w:szCs w:val="28"/>
        </w:rPr>
        <w:t xml:space="preserve">, </w:t>
      </w:r>
    </w:p>
    <w:p w:rsidR="001C271E" w:rsidRPr="006A093E" w:rsidRDefault="00E9410C" w:rsidP="0097241D">
      <w:pPr>
        <w:pStyle w:val="a7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6A093E">
        <w:rPr>
          <w:sz w:val="28"/>
          <w:szCs w:val="28"/>
        </w:rPr>
        <w:t xml:space="preserve">педагог дополнительного образования первой категории </w:t>
      </w:r>
      <w:r w:rsidR="0075178F">
        <w:rPr>
          <w:sz w:val="28"/>
          <w:szCs w:val="28"/>
        </w:rPr>
        <w:t xml:space="preserve">музея «Истории Ижорской земли и города </w:t>
      </w:r>
      <w:proofErr w:type="spellStart"/>
      <w:proofErr w:type="gramStart"/>
      <w:r w:rsidR="0075178F">
        <w:rPr>
          <w:sz w:val="28"/>
          <w:szCs w:val="28"/>
        </w:rPr>
        <w:t>Колпино»</w:t>
      </w:r>
      <w:r w:rsidRPr="006A093E">
        <w:rPr>
          <w:sz w:val="28"/>
          <w:szCs w:val="28"/>
        </w:rPr>
        <w:t>ГБУДО</w:t>
      </w:r>
      <w:proofErr w:type="spellEnd"/>
      <w:proofErr w:type="gramEnd"/>
      <w:r w:rsidRPr="006A093E">
        <w:rPr>
          <w:sz w:val="28"/>
          <w:szCs w:val="28"/>
        </w:rPr>
        <w:t xml:space="preserve"> </w:t>
      </w:r>
      <w:proofErr w:type="spellStart"/>
      <w:r w:rsidRPr="006A093E">
        <w:rPr>
          <w:sz w:val="28"/>
          <w:szCs w:val="28"/>
        </w:rPr>
        <w:t>ДТДиМ</w:t>
      </w:r>
      <w:proofErr w:type="spellEnd"/>
      <w:r w:rsidRPr="006A093E">
        <w:rPr>
          <w:sz w:val="28"/>
          <w:szCs w:val="28"/>
        </w:rPr>
        <w:t xml:space="preserve"> </w:t>
      </w:r>
      <w:proofErr w:type="spellStart"/>
      <w:r w:rsidRPr="006A093E">
        <w:rPr>
          <w:sz w:val="28"/>
          <w:szCs w:val="28"/>
        </w:rPr>
        <w:t>Колпинского</w:t>
      </w:r>
      <w:proofErr w:type="spellEnd"/>
      <w:r w:rsidRPr="006A093E">
        <w:rPr>
          <w:sz w:val="28"/>
          <w:szCs w:val="28"/>
        </w:rPr>
        <w:t xml:space="preserve"> района СПб, </w:t>
      </w:r>
    </w:p>
    <w:p w:rsidR="00E15736" w:rsidRDefault="00E15736" w:rsidP="0097241D">
      <w:pPr>
        <w:pStyle w:val="a7"/>
        <w:spacing w:before="0" w:after="0"/>
        <w:jc w:val="center"/>
        <w:rPr>
          <w:sz w:val="28"/>
          <w:szCs w:val="28"/>
        </w:rPr>
      </w:pPr>
    </w:p>
    <w:p w:rsidR="0050272F" w:rsidRDefault="006342B4" w:rsidP="006342B4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Музейная педагогика как способ социальной адаптации.</w:t>
      </w:r>
    </w:p>
    <w:p w:rsidR="0097241D" w:rsidRPr="006A093E" w:rsidRDefault="0097241D" w:rsidP="0097241D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1C271E" w:rsidRPr="006A093E" w:rsidRDefault="00E9410C" w:rsidP="0075178F">
      <w:pPr>
        <w:pStyle w:val="a7"/>
        <w:spacing w:before="0" w:after="0"/>
        <w:jc w:val="both"/>
        <w:rPr>
          <w:b/>
          <w:i/>
          <w:sz w:val="28"/>
          <w:szCs w:val="28"/>
        </w:rPr>
      </w:pPr>
      <w:r w:rsidRPr="006A093E">
        <w:rPr>
          <w:b/>
          <w:i/>
          <w:sz w:val="28"/>
          <w:szCs w:val="28"/>
        </w:rPr>
        <w:t>Аннотация:</w:t>
      </w:r>
    </w:p>
    <w:p w:rsidR="00BC6EA4" w:rsidRDefault="00E9410C" w:rsidP="00BC6EA4">
      <w:pPr>
        <w:jc w:val="both"/>
        <w:rPr>
          <w:rFonts w:cs="Times New Roman"/>
          <w:i/>
          <w:sz w:val="28"/>
          <w:szCs w:val="28"/>
        </w:rPr>
      </w:pPr>
      <w:r w:rsidRPr="006A093E">
        <w:rPr>
          <w:rFonts w:cs="Times New Roman"/>
          <w:i/>
          <w:sz w:val="28"/>
          <w:szCs w:val="28"/>
        </w:rPr>
        <w:t xml:space="preserve"> Доклад освещает особенности</w:t>
      </w:r>
      <w:r w:rsidR="00E15736">
        <w:rPr>
          <w:rFonts w:cs="Times New Roman"/>
          <w:i/>
          <w:sz w:val="28"/>
          <w:szCs w:val="28"/>
        </w:rPr>
        <w:t xml:space="preserve"> музейной педагогики как метода адапта</w:t>
      </w:r>
      <w:r w:rsidR="00BC6EA4">
        <w:rPr>
          <w:rFonts w:cs="Times New Roman"/>
          <w:i/>
          <w:sz w:val="28"/>
          <w:szCs w:val="28"/>
        </w:rPr>
        <w:t xml:space="preserve">ции и социализации детей в образовательных учреждениях. </w:t>
      </w:r>
      <w:r w:rsidR="00E15736">
        <w:rPr>
          <w:rFonts w:cs="Times New Roman"/>
          <w:i/>
          <w:sz w:val="28"/>
          <w:szCs w:val="28"/>
        </w:rPr>
        <w:t xml:space="preserve"> </w:t>
      </w:r>
    </w:p>
    <w:p w:rsidR="001C271E" w:rsidRDefault="00E9410C" w:rsidP="00BC6EA4">
      <w:pPr>
        <w:jc w:val="both"/>
        <w:rPr>
          <w:i/>
          <w:sz w:val="28"/>
          <w:szCs w:val="28"/>
        </w:rPr>
      </w:pPr>
      <w:r w:rsidRPr="006A093E">
        <w:rPr>
          <w:b/>
          <w:i/>
          <w:sz w:val="28"/>
          <w:szCs w:val="28"/>
        </w:rPr>
        <w:t>Ключевые слова:</w:t>
      </w:r>
      <w:r w:rsidRPr="006A093E">
        <w:rPr>
          <w:i/>
          <w:sz w:val="28"/>
          <w:szCs w:val="28"/>
        </w:rPr>
        <w:t xml:space="preserve"> </w:t>
      </w:r>
      <w:r w:rsidR="00E15736">
        <w:rPr>
          <w:i/>
          <w:sz w:val="28"/>
          <w:szCs w:val="28"/>
        </w:rPr>
        <w:t xml:space="preserve">музей, музейная педагогика, адаптация, </w:t>
      </w:r>
      <w:r w:rsidRPr="006A093E">
        <w:rPr>
          <w:i/>
          <w:sz w:val="28"/>
          <w:szCs w:val="28"/>
        </w:rPr>
        <w:t xml:space="preserve">традиционная культура, фольклор, праздник, игры и молодецкие забавы, социализация. </w:t>
      </w:r>
    </w:p>
    <w:p w:rsidR="0097241D" w:rsidRDefault="0097241D" w:rsidP="0075178F">
      <w:pPr>
        <w:pStyle w:val="a7"/>
        <w:spacing w:before="0" w:after="0"/>
        <w:jc w:val="both"/>
        <w:rPr>
          <w:i/>
          <w:sz w:val="28"/>
          <w:szCs w:val="28"/>
        </w:rPr>
      </w:pPr>
    </w:p>
    <w:p w:rsidR="0050272F" w:rsidRDefault="0050272F" w:rsidP="0075178F">
      <w:pPr>
        <w:pStyle w:val="a7"/>
        <w:spacing w:before="0" w:after="0"/>
        <w:jc w:val="both"/>
        <w:rPr>
          <w:i/>
          <w:sz w:val="28"/>
          <w:szCs w:val="28"/>
          <w:lang w:val="en-US"/>
        </w:rPr>
      </w:pPr>
    </w:p>
    <w:p w:rsidR="0075178F" w:rsidRDefault="0050272F" w:rsidP="0075178F">
      <w:pPr>
        <w:shd w:val="clear" w:color="auto" w:fill="FFFFFF"/>
        <w:spacing w:line="322" w:lineRule="atLeast"/>
        <w:ind w:firstLine="709"/>
        <w:jc w:val="both"/>
        <w:rPr>
          <w:rFonts w:cs="Times New Roman"/>
          <w:i/>
          <w:sz w:val="22"/>
          <w:szCs w:val="22"/>
          <w:lang w:val="en-US"/>
        </w:rPr>
      </w:pPr>
      <w:r w:rsidRPr="0050272F">
        <w:rPr>
          <w:rFonts w:cs="Times New Roman"/>
          <w:i/>
          <w:sz w:val="22"/>
          <w:szCs w:val="22"/>
          <w:lang w:val="en-US"/>
        </w:rPr>
        <w:t xml:space="preserve">                                                                         </w:t>
      </w:r>
    </w:p>
    <w:p w:rsidR="0075178F" w:rsidRDefault="0075178F" w:rsidP="0075178F">
      <w:pPr>
        <w:shd w:val="clear" w:color="auto" w:fill="FFFFFF"/>
        <w:spacing w:line="322" w:lineRule="atLeast"/>
        <w:ind w:firstLine="709"/>
        <w:jc w:val="both"/>
        <w:rPr>
          <w:rFonts w:cs="Times New Roman"/>
          <w:i/>
          <w:sz w:val="22"/>
          <w:szCs w:val="22"/>
          <w:lang w:val="en-US"/>
        </w:rPr>
      </w:pPr>
    </w:p>
    <w:p w:rsidR="0050272F" w:rsidRDefault="0075178F" w:rsidP="0075178F">
      <w:pPr>
        <w:shd w:val="clear" w:color="auto" w:fill="FFFFFF"/>
        <w:spacing w:line="322" w:lineRule="atLeast"/>
        <w:ind w:firstLine="709"/>
        <w:jc w:val="both"/>
        <w:rPr>
          <w:rFonts w:eastAsia="Times New Roman" w:cs="Times New Roman"/>
          <w:i/>
          <w:color w:val="000000"/>
          <w:sz w:val="22"/>
          <w:szCs w:val="22"/>
          <w:lang w:eastAsia="ru-RU"/>
        </w:rPr>
      </w:pPr>
      <w:r w:rsidRPr="00076B91">
        <w:rPr>
          <w:rFonts w:cs="Times New Roman"/>
          <w:i/>
          <w:sz w:val="22"/>
          <w:szCs w:val="22"/>
          <w:lang w:val="en-US"/>
        </w:rPr>
        <w:t xml:space="preserve">                                                                         </w:t>
      </w:r>
      <w:r w:rsidR="0050272F" w:rsidRPr="00076B91">
        <w:rPr>
          <w:rFonts w:cs="Times New Roman"/>
          <w:i/>
          <w:sz w:val="22"/>
          <w:szCs w:val="22"/>
          <w:lang w:val="en-US"/>
        </w:rPr>
        <w:t xml:space="preserve"> </w:t>
      </w:r>
      <w:r w:rsidR="0050272F" w:rsidRPr="0050272F">
        <w:rPr>
          <w:rFonts w:eastAsia="Times New Roman" w:cs="Times New Roman"/>
          <w:i/>
          <w:color w:val="000000"/>
          <w:sz w:val="22"/>
          <w:szCs w:val="22"/>
          <w:lang w:eastAsia="ru-RU"/>
        </w:rPr>
        <w:t>Мы ищем предпосылок буду</w:t>
      </w:r>
      <w:r w:rsidR="0050272F" w:rsidRPr="0050272F">
        <w:rPr>
          <w:rFonts w:eastAsia="Times New Roman" w:cs="Times New Roman"/>
          <w:i/>
          <w:color w:val="000000"/>
          <w:sz w:val="22"/>
          <w:szCs w:val="22"/>
          <w:lang w:eastAsia="ru-RU"/>
        </w:rPr>
        <w:softHyphen/>
        <w:t xml:space="preserve">щей культуры России </w:t>
      </w:r>
      <w:r w:rsidR="0050272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     </w:t>
      </w:r>
    </w:p>
    <w:p w:rsidR="0050272F" w:rsidRDefault="0050272F" w:rsidP="0075178F">
      <w:pPr>
        <w:shd w:val="clear" w:color="auto" w:fill="FFFFFF"/>
        <w:spacing w:line="322" w:lineRule="atLeast"/>
        <w:ind w:firstLine="709"/>
        <w:jc w:val="both"/>
        <w:rPr>
          <w:rFonts w:eastAsia="Times New Roman" w:cs="Times New Roman"/>
          <w:i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 w:rsidRPr="0050272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в </w:t>
      </w: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>ее нас</w:t>
      </w:r>
      <w:r w:rsidRPr="0050272F">
        <w:rPr>
          <w:rFonts w:eastAsia="Times New Roman" w:cs="Times New Roman"/>
          <w:i/>
          <w:color w:val="000000"/>
          <w:sz w:val="22"/>
          <w:szCs w:val="22"/>
          <w:lang w:eastAsia="ru-RU"/>
        </w:rPr>
        <w:t>тоящем, стараясь уяснить его в свете прошлого.</w:t>
      </w:r>
    </w:p>
    <w:p w:rsidR="0050272F" w:rsidRDefault="0050272F" w:rsidP="0075178F">
      <w:pPr>
        <w:shd w:val="clear" w:color="auto" w:fill="FFFFFF"/>
        <w:spacing w:line="322" w:lineRule="atLeast"/>
        <w:ind w:firstLine="709"/>
        <w:jc w:val="both"/>
        <w:rPr>
          <w:rFonts w:eastAsia="Times New Roman" w:cs="Times New Roman"/>
          <w:i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</w:t>
      </w:r>
      <w:r w:rsidR="0075178F"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               </w:t>
      </w:r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 xml:space="preserve">  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  <w:lang w:eastAsia="ru-RU"/>
        </w:rPr>
        <w:t>Г.Федотов</w:t>
      </w:r>
      <w:proofErr w:type="spellEnd"/>
    </w:p>
    <w:p w:rsidR="00BC6EA4" w:rsidRDefault="00BC6EA4" w:rsidP="0075178F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C53992" w:rsidRPr="006A093E" w:rsidRDefault="00C53992" w:rsidP="0075178F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В условиях современного мира, когда разрушается духовное единство общества, размываются ценностные ориентиры молодежи, происходит девальвация ценностей старшего поколения, а также деформация традиционных моральных норм и нравственных установок, задача духовно-нравственного и гражданско-патриотического воспитания подрастающего поколения имеет чрезвычайную значимость и осмысливается как одна из приоритетных. В этом уверен президент России В. Путин: «У нас нет никакой и не может быть никакой другой объединяющей идеи, кроме патриотизма… Это и есть наша национальная идея». Об этом свидетельствуют и документы, принятые в последнее десятилетие и определяющие государственную национальную политику Российской Федерации в области культуры и образования. Стратегия </w:t>
      </w:r>
      <w:r w:rsidRPr="006A093E">
        <w:rPr>
          <w:rFonts w:cs="Times New Roman"/>
          <w:sz w:val="28"/>
          <w:szCs w:val="28"/>
        </w:rPr>
        <w:lastRenderedPageBreak/>
        <w:t>государственной национальной политики Российской Федерации на период до 2025 года, утвержденная указом Президента РФ от 19 декабря 2012 г. N 1666, одной из главных целей заявляет «сохранение и развитие культур и языков народов Российской Федерации, укрепление их духовной общности». «Приоритетной задачей Российской Федерации в сфере воспитания детей,– говорится в «Стратегии развития воспитания в Российской Федерации на период до 2025 года», утвержденной распоряжением Правительства Российской Федерации от 29 мая 2015 г.№ 996 – р, - является развитие  высоконравственной личности, разделяющей российские традиционные ценности, обладающей актуальными знаниями и умениями, способный реализовать  свой потенциал в условиях современного общества, готовой к мирному созиданию и защите Родины».</w:t>
      </w:r>
    </w:p>
    <w:p w:rsidR="00C53992" w:rsidRPr="006A093E" w:rsidRDefault="00C53992" w:rsidP="0075178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A093E">
        <w:rPr>
          <w:rFonts w:eastAsia="Microsoft YaHei" w:cs="Times New Roman"/>
          <w:bCs/>
          <w:i/>
          <w:iCs/>
          <w:color w:val="000000"/>
          <w:kern w:val="24"/>
          <w:sz w:val="28"/>
          <w:szCs w:val="28"/>
        </w:rPr>
        <w:t xml:space="preserve">      «Патриотизм начинается с культурной идентичности» (</w:t>
      </w:r>
      <w:bookmarkStart w:id="0" w:name="_GoBack"/>
      <w:bookmarkEnd w:id="0"/>
      <w:proofErr w:type="gramStart"/>
      <w:r w:rsidRPr="006A093E">
        <w:rPr>
          <w:rFonts w:eastAsia="Microsoft YaHei" w:cs="Times New Roman"/>
          <w:color w:val="000000"/>
          <w:kern w:val="24"/>
          <w:sz w:val="28"/>
          <w:szCs w:val="28"/>
        </w:rPr>
        <w:t>профессор  Набок</w:t>
      </w:r>
      <w:proofErr w:type="gramEnd"/>
      <w:r w:rsidRPr="006A093E">
        <w:rPr>
          <w:rFonts w:eastAsia="Microsoft YaHei" w:cs="Times New Roman"/>
          <w:color w:val="000000"/>
          <w:kern w:val="24"/>
          <w:sz w:val="28"/>
          <w:szCs w:val="28"/>
        </w:rPr>
        <w:t xml:space="preserve"> Игорь Леонтьевич)</w:t>
      </w:r>
      <w:r w:rsidRPr="006A093E">
        <w:rPr>
          <w:rFonts w:eastAsia="Microsoft YaHei" w:cs="Times New Roman"/>
          <w:bCs/>
          <w:i/>
          <w:iCs/>
          <w:color w:val="000000"/>
          <w:kern w:val="24"/>
          <w:sz w:val="28"/>
          <w:szCs w:val="28"/>
        </w:rPr>
        <w:t xml:space="preserve">. </w:t>
      </w:r>
      <w:r w:rsidRPr="006A093E">
        <w:rPr>
          <w:rFonts w:eastAsia="Microsoft YaHei" w:cs="Times New Roman"/>
          <w:bCs/>
          <w:iCs/>
          <w:color w:val="000000"/>
          <w:kern w:val="24"/>
          <w:sz w:val="28"/>
          <w:szCs w:val="28"/>
        </w:rPr>
        <w:t>Но культурной  и гражданской  идентичности невозможно «научить» во взрослом возрасте (как вступление в пионерию, комсомол, РДШ),</w:t>
      </w:r>
      <w:r w:rsidRPr="006A093E">
        <w:rPr>
          <w:rFonts w:eastAsia="Microsoft YaHei" w:cs="Times New Roman"/>
          <w:bCs/>
          <w:i/>
          <w:iCs/>
          <w:color w:val="000000"/>
          <w:kern w:val="24"/>
          <w:sz w:val="28"/>
          <w:szCs w:val="28"/>
        </w:rPr>
        <w:t xml:space="preserve">  </w:t>
      </w:r>
      <w:r w:rsidRPr="006A093E">
        <w:rPr>
          <w:rFonts w:eastAsia="Microsoft YaHei" w:cs="Times New Roman"/>
          <w:bCs/>
          <w:iCs/>
          <w:color w:val="000000"/>
          <w:kern w:val="24"/>
          <w:sz w:val="28"/>
          <w:szCs w:val="28"/>
        </w:rPr>
        <w:t>их нужно взращивать с раннего возраста.</w:t>
      </w:r>
      <w:r w:rsidRPr="006A093E">
        <w:rPr>
          <w:rFonts w:cs="Times New Roman"/>
          <w:sz w:val="28"/>
          <w:szCs w:val="28"/>
        </w:rPr>
        <w:br/>
      </w:r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     Воспитание культурной и гражданской идентичности должно проходить постепенно, в несколько  этапов, увеличивая радиус охвата:</w:t>
      </w:r>
    </w:p>
    <w:p w:rsidR="0075178F" w:rsidRDefault="00C53992" w:rsidP="0075178F">
      <w:pPr>
        <w:jc w:val="both"/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</w:pPr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  С рождения до 8-9 лет в ребенке ну</w:t>
      </w:r>
      <w:r w:rsidR="003D2CA0"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жно воспитывать этнокультурную и</w:t>
      </w:r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дентичность, которую он впитывает через колыбельные, </w:t>
      </w:r>
      <w:proofErr w:type="spellStart"/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пестушки</w:t>
      </w:r>
      <w:proofErr w:type="spellEnd"/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, песни, игры, </w:t>
      </w:r>
      <w:proofErr w:type="gramStart"/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костюм .</w:t>
      </w:r>
      <w:proofErr w:type="gramEnd"/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 </w:t>
      </w:r>
      <w:r w:rsidR="00213343"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 В этот период ребенок социализируется через мать и семью («материнская школа» по </w:t>
      </w:r>
      <w:proofErr w:type="spellStart"/>
      <w:r w:rsidR="00213343"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Я.Коменскому</w:t>
      </w:r>
      <w:proofErr w:type="spellEnd"/>
      <w:r w:rsidR="00213343"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).</w:t>
      </w:r>
    </w:p>
    <w:p w:rsidR="0075178F" w:rsidRDefault="00213343" w:rsidP="0075178F">
      <w:pPr>
        <w:jc w:val="both"/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</w:pPr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   </w:t>
      </w:r>
      <w:r w:rsidR="0075178F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    </w:t>
      </w:r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Семейное воспитание должно быть продолжено в школе</w:t>
      </w:r>
      <w:r w:rsidR="003D2CA0"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, период обучения до 12 лет Ян А</w:t>
      </w:r>
      <w:r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 xml:space="preserve">мос Коменский </w:t>
      </w:r>
      <w:r w:rsidR="001A612D" w:rsidRPr="006A093E">
        <w:rPr>
          <w:rFonts w:eastAsia="Microsoft YaHei" w:cs="Times New Roman"/>
          <w:color w:val="262626"/>
          <w:kern w:val="24"/>
          <w:sz w:val="28"/>
          <w:szCs w:val="28"/>
          <w:lang w:eastAsia="ru-RU"/>
        </w:rPr>
        <w:t>называл «школой родного языка». В этот период обучения в школьной предметной области должны появляться предметы, приобщающие детей к родной словесности, истории и культуре родной земли, родного края (региональный компонент), и только после этого нужно взращивать «общероссийскую идентичность».</w:t>
      </w:r>
    </w:p>
    <w:p w:rsidR="00C53992" w:rsidRPr="006A093E" w:rsidRDefault="00C53992" w:rsidP="0075178F">
      <w:pPr>
        <w:jc w:val="both"/>
        <w:rPr>
          <w:rFonts w:cs="Times New Roman"/>
          <w:i/>
          <w:iCs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</w:t>
      </w:r>
      <w:r w:rsidR="001A612D" w:rsidRPr="006A093E">
        <w:rPr>
          <w:rFonts w:cs="Times New Roman"/>
          <w:sz w:val="28"/>
          <w:szCs w:val="28"/>
        </w:rPr>
        <w:t xml:space="preserve">     Процесс социализации, воспитание идентичности может проходить только в социуме, так как </w:t>
      </w:r>
      <w:r w:rsidR="001A612D" w:rsidRPr="006A093E">
        <w:rPr>
          <w:rFonts w:cs="Times New Roman"/>
          <w:bCs/>
          <w:i/>
          <w:iCs/>
          <w:sz w:val="28"/>
          <w:szCs w:val="28"/>
        </w:rPr>
        <w:t>«р</w:t>
      </w:r>
      <w:r w:rsidRPr="006A093E">
        <w:rPr>
          <w:rFonts w:cs="Times New Roman"/>
          <w:bCs/>
          <w:i/>
          <w:iCs/>
          <w:sz w:val="28"/>
          <w:szCs w:val="28"/>
        </w:rPr>
        <w:t>ебенок становится чел</w:t>
      </w:r>
      <w:r w:rsidR="001A612D" w:rsidRPr="006A093E">
        <w:rPr>
          <w:rFonts w:cs="Times New Roman"/>
          <w:bCs/>
          <w:i/>
          <w:iCs/>
          <w:sz w:val="28"/>
          <w:szCs w:val="28"/>
        </w:rPr>
        <w:t>овеком в человеческой общности».</w:t>
      </w:r>
      <w:r w:rsidRPr="006A093E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1A612D" w:rsidRPr="006A093E">
        <w:rPr>
          <w:rFonts w:cs="Times New Roman"/>
          <w:i/>
          <w:iCs/>
          <w:sz w:val="28"/>
          <w:szCs w:val="28"/>
        </w:rPr>
        <w:t xml:space="preserve">(профессор </w:t>
      </w:r>
      <w:r w:rsidRPr="006A093E">
        <w:rPr>
          <w:rFonts w:cs="Times New Roman"/>
          <w:i/>
          <w:iCs/>
          <w:sz w:val="28"/>
          <w:szCs w:val="28"/>
        </w:rPr>
        <w:t>Виктор Иванович Слободчиков</w:t>
      </w:r>
      <w:r w:rsidR="001A612D" w:rsidRPr="006A093E">
        <w:rPr>
          <w:rFonts w:cs="Times New Roman"/>
          <w:i/>
          <w:iCs/>
          <w:sz w:val="28"/>
          <w:szCs w:val="28"/>
        </w:rPr>
        <w:t>).</w:t>
      </w:r>
    </w:p>
    <w:p w:rsidR="003B3768" w:rsidRPr="006A093E" w:rsidRDefault="00C53992" w:rsidP="0075178F">
      <w:pPr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iCs/>
          <w:sz w:val="28"/>
          <w:szCs w:val="28"/>
        </w:rPr>
        <w:t xml:space="preserve">    </w:t>
      </w:r>
      <w:r w:rsidR="0075178F">
        <w:rPr>
          <w:rFonts w:cs="Times New Roman"/>
          <w:iCs/>
          <w:sz w:val="28"/>
          <w:szCs w:val="28"/>
        </w:rPr>
        <w:t xml:space="preserve">       </w:t>
      </w:r>
      <w:r w:rsidRPr="006A093E">
        <w:rPr>
          <w:rFonts w:cs="Times New Roman"/>
          <w:iCs/>
          <w:sz w:val="28"/>
          <w:szCs w:val="28"/>
        </w:rPr>
        <w:t xml:space="preserve">Действие и </w:t>
      </w:r>
      <w:proofErr w:type="gramStart"/>
      <w:r w:rsidRPr="006A093E">
        <w:rPr>
          <w:rFonts w:cs="Times New Roman"/>
          <w:iCs/>
          <w:sz w:val="28"/>
          <w:szCs w:val="28"/>
        </w:rPr>
        <w:t>жизнь  «</w:t>
      </w:r>
      <w:proofErr w:type="gramEnd"/>
      <w:r w:rsidRPr="006A093E">
        <w:rPr>
          <w:rFonts w:cs="Times New Roman"/>
          <w:iCs/>
          <w:sz w:val="28"/>
          <w:szCs w:val="28"/>
        </w:rPr>
        <w:t>со-обща»  были всегда присущи русскому человеку, поэтому на</w:t>
      </w:r>
      <w:r w:rsidRPr="006A093E">
        <w:rPr>
          <w:rFonts w:cs="Times New Roman"/>
          <w:sz w:val="28"/>
          <w:szCs w:val="28"/>
        </w:rPr>
        <w:t>родная педагогика и народная культура Русского  Севера  были нацелены на создание общности, так как в одиночку в наших условиях не выжить.</w:t>
      </w:r>
    </w:p>
    <w:p w:rsidR="00C53992" w:rsidRPr="006A093E" w:rsidRDefault="003B3768" w:rsidP="0075178F">
      <w:pPr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 </w:t>
      </w:r>
      <w:r w:rsidR="0075178F">
        <w:rPr>
          <w:rFonts w:cs="Times New Roman"/>
          <w:sz w:val="28"/>
          <w:szCs w:val="28"/>
        </w:rPr>
        <w:t xml:space="preserve">      </w:t>
      </w:r>
      <w:r w:rsidR="00C53992" w:rsidRPr="006A093E">
        <w:rPr>
          <w:rFonts w:cs="Times New Roman"/>
          <w:sz w:val="28"/>
          <w:szCs w:val="28"/>
        </w:rPr>
        <w:t xml:space="preserve"> «</w:t>
      </w:r>
      <w:r w:rsidR="00C53992" w:rsidRPr="006A093E">
        <w:rPr>
          <w:rFonts w:eastAsia="Microsoft YaHei" w:cs="Times New Roman"/>
          <w:color w:val="262626"/>
          <w:kern w:val="24"/>
          <w:sz w:val="28"/>
          <w:szCs w:val="28"/>
        </w:rPr>
        <w:t>Традиционная русская культура складывалась как земледельческая, для выживания в суровых условиях требовалось проявление терпения, взаимовыручки и поддержки в совместной трудовой деятельности</w:t>
      </w:r>
      <w:r w:rsidR="001A612D" w:rsidRPr="006A093E">
        <w:rPr>
          <w:rFonts w:eastAsia="Microsoft YaHei" w:cs="Times New Roman"/>
          <w:color w:val="262626"/>
          <w:kern w:val="24"/>
          <w:sz w:val="28"/>
          <w:szCs w:val="28"/>
        </w:rPr>
        <w:t xml:space="preserve">. </w:t>
      </w:r>
      <w:r w:rsidR="00C53992" w:rsidRPr="006A093E">
        <w:rPr>
          <w:rFonts w:cs="Times New Roman"/>
          <w:sz w:val="28"/>
          <w:szCs w:val="28"/>
        </w:rPr>
        <w:t xml:space="preserve"> </w:t>
      </w:r>
      <w:r w:rsidR="001A612D" w:rsidRPr="006A093E">
        <w:rPr>
          <w:rFonts w:eastAsia="Microsoft YaHei" w:cs="Times New Roman"/>
          <w:color w:val="262626"/>
          <w:kern w:val="24"/>
          <w:sz w:val="28"/>
          <w:szCs w:val="28"/>
        </w:rPr>
        <w:t xml:space="preserve">Так </w:t>
      </w:r>
      <w:r w:rsidR="00C53992" w:rsidRPr="006A093E">
        <w:rPr>
          <w:rFonts w:eastAsia="Microsoft YaHei" w:cs="Times New Roman"/>
          <w:color w:val="262626"/>
          <w:kern w:val="24"/>
          <w:sz w:val="28"/>
          <w:szCs w:val="28"/>
        </w:rPr>
        <w:t>определенный тип культуры и соответствующие этому типу задачи воспитания, обусловливали закрепление определенной системы ценностей и форм поведения, которые воспроизводились членами общины в трудовой деятельности и общении. Традиционные ценности, выработанные на христианской основе, такие как</w:t>
      </w:r>
      <w:r w:rsidR="001A612D" w:rsidRPr="006A093E">
        <w:rPr>
          <w:rFonts w:eastAsia="Microsoft YaHei" w:cs="Times New Roman"/>
          <w:color w:val="262626"/>
          <w:kern w:val="24"/>
          <w:sz w:val="28"/>
          <w:szCs w:val="28"/>
        </w:rPr>
        <w:t xml:space="preserve">: </w:t>
      </w:r>
      <w:r w:rsidR="00C53992" w:rsidRPr="006A093E">
        <w:rPr>
          <w:rFonts w:eastAsia="Microsoft YaHei" w:cs="Times New Roman"/>
          <w:color w:val="262626"/>
          <w:kern w:val="24"/>
          <w:sz w:val="28"/>
          <w:szCs w:val="28"/>
        </w:rPr>
        <w:t xml:space="preserve">любовь, красота, добро, вера, родная земля, верность заветам отцов, семья, забота, защита, взаимопомощь, труд, сотворчество, передавались подрастающему поколению в естественно-исторической </w:t>
      </w:r>
      <w:proofErr w:type="spellStart"/>
      <w:r w:rsidR="00C53992" w:rsidRPr="006A093E">
        <w:rPr>
          <w:rFonts w:eastAsia="Microsoft YaHei" w:cs="Times New Roman"/>
          <w:color w:val="262626"/>
          <w:kern w:val="24"/>
          <w:sz w:val="28"/>
          <w:szCs w:val="28"/>
        </w:rPr>
        <w:t>межпоколенной</w:t>
      </w:r>
      <w:proofErr w:type="spellEnd"/>
      <w:r w:rsidR="00C53992" w:rsidRPr="006A093E">
        <w:rPr>
          <w:rFonts w:eastAsia="Microsoft YaHei" w:cs="Times New Roman"/>
          <w:color w:val="262626"/>
          <w:kern w:val="24"/>
          <w:sz w:val="28"/>
          <w:szCs w:val="28"/>
        </w:rPr>
        <w:t xml:space="preserve"> </w:t>
      </w:r>
      <w:r w:rsidR="00C53992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>со-бытийной общности</w:t>
      </w:r>
      <w:r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>»</w:t>
      </w:r>
      <w:r w:rsidR="00C53992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 xml:space="preserve"> </w:t>
      </w:r>
      <w:proofErr w:type="gramStart"/>
      <w:r w:rsidR="00C53992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>(</w:t>
      </w:r>
      <w:r w:rsidR="001A612D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 xml:space="preserve"> по</w:t>
      </w:r>
      <w:proofErr w:type="gramEnd"/>
      <w:r w:rsidR="001A612D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 xml:space="preserve"> </w:t>
      </w:r>
      <w:proofErr w:type="spellStart"/>
      <w:r w:rsidR="001A612D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>Н.В.Ереминой</w:t>
      </w:r>
      <w:proofErr w:type="spellEnd"/>
      <w:r w:rsidR="00C53992" w:rsidRPr="006A093E">
        <w:rPr>
          <w:rFonts w:eastAsia="Microsoft YaHei" w:cs="Times New Roman"/>
          <w:b/>
          <w:bCs/>
          <w:i/>
          <w:iCs/>
          <w:color w:val="262626"/>
          <w:kern w:val="24"/>
          <w:sz w:val="28"/>
          <w:szCs w:val="28"/>
        </w:rPr>
        <w:t>).</w:t>
      </w:r>
    </w:p>
    <w:p w:rsidR="00C53992" w:rsidRPr="006A093E" w:rsidRDefault="00C53992" w:rsidP="0075178F">
      <w:pPr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lastRenderedPageBreak/>
        <w:t xml:space="preserve">   Сегодня общество </w:t>
      </w:r>
      <w:proofErr w:type="spellStart"/>
      <w:r w:rsidRPr="006A093E">
        <w:rPr>
          <w:rFonts w:cs="Times New Roman"/>
          <w:sz w:val="28"/>
          <w:szCs w:val="28"/>
        </w:rPr>
        <w:t>атомизируется</w:t>
      </w:r>
      <w:proofErr w:type="spellEnd"/>
      <w:r w:rsidRPr="006A093E">
        <w:rPr>
          <w:rFonts w:cs="Times New Roman"/>
          <w:sz w:val="28"/>
          <w:szCs w:val="28"/>
        </w:rPr>
        <w:t xml:space="preserve">, каждый зациклен на себе, история мыслится линейно, а </w:t>
      </w:r>
      <w:r w:rsidR="001A612D" w:rsidRPr="006A093E">
        <w:rPr>
          <w:rFonts w:cs="Times New Roman"/>
          <w:bCs/>
          <w:i/>
          <w:iCs/>
          <w:sz w:val="28"/>
          <w:szCs w:val="28"/>
        </w:rPr>
        <w:t xml:space="preserve">традиционная культура циклична. В традиционной </w:t>
      </w:r>
      <w:proofErr w:type="gramStart"/>
      <w:r w:rsidR="001A612D" w:rsidRPr="006A093E">
        <w:rPr>
          <w:rFonts w:cs="Times New Roman"/>
          <w:bCs/>
          <w:i/>
          <w:iCs/>
          <w:sz w:val="28"/>
          <w:szCs w:val="28"/>
        </w:rPr>
        <w:t xml:space="preserve">культуре </w:t>
      </w:r>
      <w:r w:rsidRPr="006A093E">
        <w:rPr>
          <w:rFonts w:cs="Times New Roman"/>
          <w:sz w:val="28"/>
          <w:szCs w:val="28"/>
        </w:rPr>
        <w:t xml:space="preserve"> каждый</w:t>
      </w:r>
      <w:proofErr w:type="gramEnd"/>
      <w:r w:rsidRPr="006A093E">
        <w:rPr>
          <w:rFonts w:cs="Times New Roman"/>
          <w:sz w:val="28"/>
          <w:szCs w:val="28"/>
        </w:rPr>
        <w:t xml:space="preserve"> человек был связан со своим родом, ответственен перед предками, которые идут впереди и прокладывают путь, и потомками, которые идут следом. Цель взрослых – </w:t>
      </w:r>
      <w:r w:rsidRPr="006A093E">
        <w:rPr>
          <w:rFonts w:cs="Times New Roman"/>
          <w:bCs/>
          <w:i/>
          <w:iCs/>
          <w:sz w:val="28"/>
          <w:szCs w:val="28"/>
        </w:rPr>
        <w:t>«</w:t>
      </w:r>
      <w:proofErr w:type="spellStart"/>
      <w:r w:rsidRPr="006A093E">
        <w:rPr>
          <w:rFonts w:cs="Times New Roman"/>
          <w:bCs/>
          <w:i/>
          <w:iCs/>
          <w:sz w:val="28"/>
          <w:szCs w:val="28"/>
        </w:rPr>
        <w:t>предстояние</w:t>
      </w:r>
      <w:proofErr w:type="spellEnd"/>
      <w:r w:rsidRPr="006A093E">
        <w:rPr>
          <w:rFonts w:cs="Times New Roman"/>
          <w:bCs/>
          <w:i/>
          <w:iCs/>
          <w:sz w:val="28"/>
          <w:szCs w:val="28"/>
        </w:rPr>
        <w:t>» перед детьми</w:t>
      </w:r>
      <w:r w:rsidRPr="006A093E">
        <w:rPr>
          <w:rFonts w:cs="Times New Roman"/>
          <w:sz w:val="28"/>
          <w:szCs w:val="28"/>
        </w:rPr>
        <w:t>, ответственность за пример подрастающему поколению, передачу опыта, накопленного поколениями. Этнокультурная традиция – это «укоренение» ребенка в истории своей семьи, рода, общины, народа, истории и культуре своей Родины (противопоставление космополитизму), подготовка его к «</w:t>
      </w:r>
      <w:proofErr w:type="spellStart"/>
      <w:r w:rsidRPr="006A093E">
        <w:rPr>
          <w:rFonts w:cs="Times New Roman"/>
          <w:sz w:val="28"/>
          <w:szCs w:val="28"/>
        </w:rPr>
        <w:t>самостоянию</w:t>
      </w:r>
      <w:proofErr w:type="spellEnd"/>
      <w:r w:rsidRPr="006A093E">
        <w:rPr>
          <w:rFonts w:cs="Times New Roman"/>
          <w:sz w:val="28"/>
          <w:szCs w:val="28"/>
        </w:rPr>
        <w:t>» (</w:t>
      </w:r>
      <w:r w:rsidR="001A612D" w:rsidRPr="006A093E">
        <w:rPr>
          <w:rFonts w:cs="Times New Roman"/>
          <w:sz w:val="28"/>
          <w:szCs w:val="28"/>
        </w:rPr>
        <w:t xml:space="preserve">по </w:t>
      </w:r>
      <w:proofErr w:type="spellStart"/>
      <w:r w:rsidRPr="006A093E">
        <w:rPr>
          <w:rFonts w:cs="Times New Roman"/>
          <w:sz w:val="28"/>
          <w:szCs w:val="28"/>
        </w:rPr>
        <w:t>А.С.Пушкин</w:t>
      </w:r>
      <w:r w:rsidR="001A612D" w:rsidRPr="006A093E">
        <w:rPr>
          <w:rFonts w:cs="Times New Roman"/>
          <w:sz w:val="28"/>
          <w:szCs w:val="28"/>
        </w:rPr>
        <w:t>у</w:t>
      </w:r>
      <w:proofErr w:type="spellEnd"/>
      <w:r w:rsidRPr="006A093E">
        <w:rPr>
          <w:rFonts w:cs="Times New Roman"/>
          <w:sz w:val="28"/>
          <w:szCs w:val="28"/>
        </w:rPr>
        <w:t xml:space="preserve">). </w:t>
      </w:r>
    </w:p>
    <w:p w:rsidR="00C53992" w:rsidRPr="006A093E" w:rsidRDefault="001A612D" w:rsidP="0075178F">
      <w:pPr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bCs/>
          <w:sz w:val="28"/>
          <w:szCs w:val="28"/>
        </w:rPr>
        <w:t xml:space="preserve">       </w:t>
      </w:r>
      <w:r w:rsidR="00C53992" w:rsidRPr="006A093E">
        <w:rPr>
          <w:rFonts w:cs="Times New Roman"/>
          <w:bCs/>
          <w:sz w:val="28"/>
          <w:szCs w:val="28"/>
        </w:rPr>
        <w:t xml:space="preserve">«Со - бытийная общность» </w:t>
      </w:r>
      <w:proofErr w:type="gramStart"/>
      <w:r w:rsidR="00C53992" w:rsidRPr="006A093E">
        <w:rPr>
          <w:rFonts w:cs="Times New Roman"/>
          <w:bCs/>
          <w:sz w:val="28"/>
          <w:szCs w:val="28"/>
        </w:rPr>
        <w:t>- это</w:t>
      </w:r>
      <w:proofErr w:type="gramEnd"/>
      <w:r w:rsidR="00C53992" w:rsidRPr="006A093E">
        <w:rPr>
          <w:rFonts w:cs="Times New Roman"/>
          <w:bCs/>
          <w:sz w:val="28"/>
          <w:szCs w:val="28"/>
        </w:rPr>
        <w:t xml:space="preserve"> способ формирования национальной идентичности. Поэтому у</w:t>
      </w:r>
      <w:r w:rsidR="00C53992" w:rsidRPr="006A093E">
        <w:rPr>
          <w:rFonts w:eastAsia="Microsoft YaHei" w:cs="Times New Roman"/>
          <w:color w:val="262626"/>
          <w:kern w:val="24"/>
          <w:sz w:val="28"/>
          <w:szCs w:val="28"/>
        </w:rPr>
        <w:t>крепление национального достоинства и авторитета России в современном мире невозможно без сохранения и трансляции отечественной культурной самобытности.</w:t>
      </w:r>
    </w:p>
    <w:p w:rsidR="00C53992" w:rsidRPr="006A093E" w:rsidRDefault="00C53992" w:rsidP="0075178F">
      <w:pPr>
        <w:jc w:val="both"/>
        <w:rPr>
          <w:rFonts w:cs="Times New Roman"/>
          <w:bCs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   </w:t>
      </w:r>
      <w:r w:rsidRPr="006A093E">
        <w:rPr>
          <w:rFonts w:cs="Times New Roman"/>
          <w:bCs/>
          <w:sz w:val="28"/>
          <w:szCs w:val="28"/>
        </w:rPr>
        <w:t xml:space="preserve">    Этапы социализации, вхождения в культуру были постепенными. Первая степень социализации ребенка происходит через мать, которая еще в утробе начинает разговаривать с младенцем, а затем после его рождения становится каналом передачи посредством языка народной мудрости и фольклора через колыбельные, песни, </w:t>
      </w:r>
      <w:proofErr w:type="spellStart"/>
      <w:r w:rsidRPr="006A093E">
        <w:rPr>
          <w:rFonts w:cs="Times New Roman"/>
          <w:bCs/>
          <w:sz w:val="28"/>
          <w:szCs w:val="28"/>
        </w:rPr>
        <w:t>пестушки</w:t>
      </w:r>
      <w:proofErr w:type="spellEnd"/>
      <w:r w:rsidRPr="006A093E">
        <w:rPr>
          <w:rFonts w:cs="Times New Roman"/>
          <w:bCs/>
          <w:sz w:val="28"/>
          <w:szCs w:val="28"/>
        </w:rPr>
        <w:t xml:space="preserve"> и другие жанры устного  народного творчества.</w:t>
      </w:r>
    </w:p>
    <w:p w:rsidR="005C200C" w:rsidRPr="006A093E" w:rsidRDefault="00C53992" w:rsidP="0075178F">
      <w:pPr>
        <w:jc w:val="both"/>
        <w:rPr>
          <w:rFonts w:cs="Times New Roman"/>
          <w:bCs/>
          <w:sz w:val="28"/>
          <w:szCs w:val="28"/>
        </w:rPr>
      </w:pPr>
      <w:r w:rsidRPr="006A093E">
        <w:rPr>
          <w:rFonts w:cs="Times New Roman"/>
          <w:bCs/>
          <w:sz w:val="28"/>
          <w:szCs w:val="28"/>
        </w:rPr>
        <w:t xml:space="preserve">    Второй уровень социализации – семья, передающая ребенку традиции воспитания, сформированные поколениями, нормы и законы совместного жития. Исторически их ребенок закреплял в общине. </w:t>
      </w:r>
    </w:p>
    <w:p w:rsidR="00C53992" w:rsidRPr="006A093E" w:rsidRDefault="005C200C" w:rsidP="0075178F">
      <w:pPr>
        <w:jc w:val="both"/>
        <w:rPr>
          <w:rFonts w:cs="Times New Roman"/>
          <w:bCs/>
          <w:sz w:val="28"/>
          <w:szCs w:val="28"/>
        </w:rPr>
      </w:pPr>
      <w:r w:rsidRPr="006A093E">
        <w:rPr>
          <w:rFonts w:cs="Times New Roman"/>
          <w:bCs/>
          <w:sz w:val="28"/>
          <w:szCs w:val="28"/>
        </w:rPr>
        <w:t xml:space="preserve">        </w:t>
      </w:r>
      <w:r w:rsidR="00C53992" w:rsidRPr="006A093E">
        <w:rPr>
          <w:rFonts w:cs="Times New Roman"/>
          <w:bCs/>
          <w:sz w:val="28"/>
          <w:szCs w:val="28"/>
        </w:rPr>
        <w:t xml:space="preserve">В наше время, когда эти две ступени социализации (родители, семья) не передают </w:t>
      </w:r>
      <w:r w:rsidR="003B3768" w:rsidRPr="006A093E">
        <w:rPr>
          <w:rFonts w:cs="Times New Roman"/>
          <w:bCs/>
          <w:sz w:val="28"/>
          <w:szCs w:val="28"/>
        </w:rPr>
        <w:t xml:space="preserve">ни кладези народной </w:t>
      </w:r>
      <w:proofErr w:type="gramStart"/>
      <w:r w:rsidR="003B3768" w:rsidRPr="006A093E">
        <w:rPr>
          <w:rFonts w:cs="Times New Roman"/>
          <w:bCs/>
          <w:sz w:val="28"/>
          <w:szCs w:val="28"/>
        </w:rPr>
        <w:t xml:space="preserve">мудрости, </w:t>
      </w:r>
      <w:r w:rsidR="00C53992" w:rsidRPr="006A093E">
        <w:rPr>
          <w:rFonts w:cs="Times New Roman"/>
          <w:bCs/>
          <w:sz w:val="28"/>
          <w:szCs w:val="28"/>
        </w:rPr>
        <w:t xml:space="preserve"> народных</w:t>
      </w:r>
      <w:proofErr w:type="gramEnd"/>
      <w:r w:rsidR="00C53992" w:rsidRPr="006A093E">
        <w:rPr>
          <w:rFonts w:cs="Times New Roman"/>
          <w:bCs/>
          <w:sz w:val="28"/>
          <w:szCs w:val="28"/>
        </w:rPr>
        <w:t xml:space="preserve"> традиций, компенсировать утрату традиционного воспитания может общность единомышленников. В нашем случае – дополнительное образование в виде студий и кружков народного творчества, фольклорных ансамблей. </w:t>
      </w:r>
    </w:p>
    <w:p w:rsidR="00C53992" w:rsidRPr="006A093E" w:rsidRDefault="00C53992" w:rsidP="0075178F">
      <w:pPr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bCs/>
          <w:sz w:val="28"/>
          <w:szCs w:val="28"/>
        </w:rPr>
        <w:t xml:space="preserve">          </w:t>
      </w:r>
      <w:r w:rsidRPr="006A093E">
        <w:rPr>
          <w:rFonts w:cs="Times New Roman"/>
          <w:sz w:val="28"/>
          <w:szCs w:val="28"/>
        </w:rPr>
        <w:t>Община (как и общность единомышленников) обеспечивала ребенку</w:t>
      </w:r>
    </w:p>
    <w:p w:rsidR="00C53992" w:rsidRPr="006A093E" w:rsidRDefault="00C53992" w:rsidP="0075178F">
      <w:pPr>
        <w:widowControl/>
        <w:numPr>
          <w:ilvl w:val="0"/>
          <w:numId w:val="4"/>
        </w:numPr>
        <w:suppressAutoHyphens w:val="0"/>
        <w:autoSpaceDN/>
        <w:spacing w:line="259" w:lineRule="auto"/>
        <w:ind w:left="0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>общение посредством родного языка;</w:t>
      </w:r>
    </w:p>
    <w:p w:rsidR="00C53992" w:rsidRPr="006A093E" w:rsidRDefault="00C53992" w:rsidP="0075178F">
      <w:pPr>
        <w:widowControl/>
        <w:numPr>
          <w:ilvl w:val="0"/>
          <w:numId w:val="4"/>
        </w:numPr>
        <w:suppressAutoHyphens w:val="0"/>
        <w:autoSpaceDN/>
        <w:spacing w:line="259" w:lineRule="auto"/>
        <w:ind w:left="0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совместную деятельность; </w:t>
      </w:r>
    </w:p>
    <w:p w:rsidR="00C53992" w:rsidRPr="006A093E" w:rsidRDefault="00C53992" w:rsidP="0075178F">
      <w:pPr>
        <w:widowControl/>
        <w:numPr>
          <w:ilvl w:val="0"/>
          <w:numId w:val="4"/>
        </w:numPr>
        <w:suppressAutoHyphens w:val="0"/>
        <w:autoSpaceDN/>
        <w:spacing w:line="259" w:lineRule="auto"/>
        <w:ind w:left="0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>встречу</w:t>
      </w:r>
      <w:r w:rsidR="003B3768" w:rsidRPr="006A093E">
        <w:rPr>
          <w:rFonts w:cs="Times New Roman"/>
          <w:sz w:val="28"/>
          <w:szCs w:val="28"/>
        </w:rPr>
        <w:t xml:space="preserve"> с носителями традиции, передачи</w:t>
      </w:r>
      <w:r w:rsidRPr="006A093E">
        <w:rPr>
          <w:rFonts w:cs="Times New Roman"/>
          <w:sz w:val="28"/>
          <w:szCs w:val="28"/>
        </w:rPr>
        <w:t xml:space="preserve"> опыта по вертикали – от старших (отец, учитель, мастер</w:t>
      </w:r>
      <w:r w:rsidR="003B3768" w:rsidRPr="006A093E">
        <w:rPr>
          <w:rFonts w:cs="Times New Roman"/>
          <w:sz w:val="28"/>
          <w:szCs w:val="28"/>
        </w:rPr>
        <w:t xml:space="preserve">) </w:t>
      </w:r>
      <w:r w:rsidRPr="006A093E">
        <w:rPr>
          <w:rFonts w:cs="Times New Roman"/>
          <w:sz w:val="28"/>
          <w:szCs w:val="28"/>
        </w:rPr>
        <w:t>к младшим (сын, подмастерье, ученик)</w:t>
      </w:r>
      <w:r w:rsidR="0075178F">
        <w:rPr>
          <w:rFonts w:cs="Times New Roman"/>
          <w:sz w:val="28"/>
          <w:szCs w:val="28"/>
        </w:rPr>
        <w:t xml:space="preserve"> – и </w:t>
      </w:r>
      <w:r w:rsidR="0097241D">
        <w:rPr>
          <w:rFonts w:cs="Times New Roman"/>
          <w:sz w:val="28"/>
          <w:szCs w:val="28"/>
        </w:rPr>
        <w:t xml:space="preserve">по </w:t>
      </w:r>
      <w:proofErr w:type="spellStart"/>
      <w:proofErr w:type="gramStart"/>
      <w:r w:rsidR="0097241D">
        <w:rPr>
          <w:rFonts w:cs="Times New Roman"/>
          <w:sz w:val="28"/>
          <w:szCs w:val="28"/>
        </w:rPr>
        <w:t>горизо</w:t>
      </w:r>
      <w:r w:rsidRPr="006A093E">
        <w:rPr>
          <w:rFonts w:cs="Times New Roman"/>
          <w:sz w:val="28"/>
          <w:szCs w:val="28"/>
        </w:rPr>
        <w:t>тали</w:t>
      </w:r>
      <w:proofErr w:type="spellEnd"/>
      <w:r w:rsidRPr="006A093E">
        <w:rPr>
          <w:rFonts w:cs="Times New Roman"/>
          <w:sz w:val="28"/>
          <w:szCs w:val="28"/>
        </w:rPr>
        <w:t xml:space="preserve">  -</w:t>
      </w:r>
      <w:proofErr w:type="gramEnd"/>
      <w:r w:rsidRPr="006A093E">
        <w:rPr>
          <w:rFonts w:cs="Times New Roman"/>
          <w:sz w:val="28"/>
          <w:szCs w:val="28"/>
        </w:rPr>
        <w:t xml:space="preserve"> от сверстников.</w:t>
      </w:r>
    </w:p>
    <w:p w:rsidR="00C53992" w:rsidRPr="006A093E" w:rsidRDefault="005C200C" w:rsidP="0075178F">
      <w:pPr>
        <w:widowControl/>
        <w:suppressAutoHyphens w:val="0"/>
        <w:autoSpaceDN/>
        <w:spacing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   </w:t>
      </w:r>
      <w:r w:rsidR="00C53992" w:rsidRPr="006A093E">
        <w:rPr>
          <w:rFonts w:cs="Times New Roman"/>
          <w:sz w:val="28"/>
          <w:szCs w:val="28"/>
        </w:rPr>
        <w:t xml:space="preserve">Одной из наилучших форм </w:t>
      </w:r>
      <w:r w:rsidRPr="006A093E">
        <w:rPr>
          <w:rFonts w:cs="Times New Roman"/>
          <w:sz w:val="28"/>
          <w:szCs w:val="28"/>
        </w:rPr>
        <w:t>п</w:t>
      </w:r>
      <w:r w:rsidR="003B3768" w:rsidRPr="006A093E">
        <w:rPr>
          <w:rFonts w:cs="Times New Roman"/>
          <w:sz w:val="28"/>
          <w:szCs w:val="28"/>
        </w:rPr>
        <w:t>е</w:t>
      </w:r>
      <w:r w:rsidRPr="006A093E">
        <w:rPr>
          <w:rFonts w:cs="Times New Roman"/>
          <w:sz w:val="28"/>
          <w:szCs w:val="28"/>
        </w:rPr>
        <w:t xml:space="preserve">редачи накопленного опыта, закрепления полученных знаний служит народный праздник. </w:t>
      </w:r>
    </w:p>
    <w:p w:rsidR="001C271E" w:rsidRPr="006A093E" w:rsidRDefault="00E9410C" w:rsidP="0075178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sz w:val="28"/>
          <w:szCs w:val="28"/>
          <w:lang w:eastAsia="ru-RU"/>
        </w:rPr>
        <w:t>Что же такое праздник и в чем отличие народного праздника от ныне существующих в современном гражданском календаре?</w:t>
      </w:r>
    </w:p>
    <w:p w:rsidR="001C271E" w:rsidRPr="006A093E" w:rsidRDefault="00E9410C" w:rsidP="0075178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sz w:val="28"/>
          <w:szCs w:val="28"/>
          <w:lang w:eastAsia="ru-RU"/>
        </w:rPr>
        <w:t xml:space="preserve">Праздник </w:t>
      </w:r>
      <w:proofErr w:type="gramStart"/>
      <w:r w:rsidRPr="006A093E">
        <w:rPr>
          <w:rFonts w:eastAsia="Times New Roman" w:cs="Times New Roman"/>
          <w:sz w:val="28"/>
          <w:szCs w:val="28"/>
          <w:lang w:eastAsia="ru-RU"/>
        </w:rPr>
        <w:t xml:space="preserve">— </w:t>
      </w:r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отрезок</w:t>
      </w:r>
      <w:proofErr w:type="gramEnd"/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времени, выделенный в календаре в честь чего-либо или кого-либо, имеющий сакральное (</w:t>
      </w:r>
      <w:proofErr w:type="spellStart"/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>небытовое</w:t>
      </w:r>
      <w:proofErr w:type="spellEnd"/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>, мифическое) значение и связанный с культурной или религиозной традицией.</w:t>
      </w:r>
    </w:p>
    <w:p w:rsidR="001C271E" w:rsidRPr="006A093E" w:rsidRDefault="003B3768" w:rsidP="0075178F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222222"/>
          <w:sz w:val="28"/>
          <w:szCs w:val="28"/>
        </w:rPr>
        <w:t xml:space="preserve">           </w:t>
      </w:r>
      <w:r w:rsidR="00E9410C" w:rsidRPr="006A093E">
        <w:rPr>
          <w:rFonts w:cs="Times New Roman"/>
          <w:color w:val="222222"/>
          <w:sz w:val="28"/>
          <w:szCs w:val="28"/>
        </w:rPr>
        <w:t>Слово также употребляется в иных, схожих по смыслу, значениях:</w:t>
      </w:r>
    </w:p>
    <w:p w:rsidR="001C271E" w:rsidRPr="006A093E" w:rsidRDefault="00E9410C" w:rsidP="0075178F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222222"/>
          <w:sz w:val="28"/>
          <w:szCs w:val="28"/>
        </w:rPr>
        <w:t xml:space="preserve">официальный день отдыха, установленный в связи с календарным событием, противоположность </w:t>
      </w:r>
      <w:r w:rsidRPr="006A093E">
        <w:rPr>
          <w:rFonts w:cs="Times New Roman"/>
          <w:b/>
          <w:color w:val="222222"/>
          <w:sz w:val="28"/>
          <w:szCs w:val="28"/>
        </w:rPr>
        <w:t>будням</w:t>
      </w:r>
      <w:r w:rsidRPr="006A093E">
        <w:rPr>
          <w:rFonts w:cs="Times New Roman"/>
          <w:color w:val="222222"/>
          <w:sz w:val="28"/>
          <w:szCs w:val="28"/>
        </w:rPr>
        <w:t>;</w:t>
      </w:r>
    </w:p>
    <w:p w:rsidR="001C271E" w:rsidRPr="006A093E" w:rsidRDefault="00E9410C" w:rsidP="0075178F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222222"/>
          <w:sz w:val="28"/>
          <w:szCs w:val="28"/>
        </w:rPr>
      </w:pPr>
      <w:r w:rsidRPr="006A093E">
        <w:rPr>
          <w:rFonts w:cs="Times New Roman"/>
          <w:color w:val="222222"/>
          <w:sz w:val="28"/>
          <w:szCs w:val="28"/>
        </w:rPr>
        <w:t>массовые развлекательные мероприятия, весёлое препровождение свободного времени;</w:t>
      </w:r>
    </w:p>
    <w:p w:rsidR="001C271E" w:rsidRPr="006A093E" w:rsidRDefault="00E9410C" w:rsidP="0075178F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222222"/>
          <w:sz w:val="28"/>
          <w:szCs w:val="28"/>
        </w:rPr>
      </w:pPr>
      <w:r w:rsidRPr="006A093E">
        <w:rPr>
          <w:rFonts w:cs="Times New Roman"/>
          <w:color w:val="222222"/>
          <w:sz w:val="28"/>
          <w:szCs w:val="28"/>
        </w:rPr>
        <w:lastRenderedPageBreak/>
        <w:t>день какого-либо радостного события;</w:t>
      </w:r>
    </w:p>
    <w:p w:rsidR="001C271E" w:rsidRPr="0075178F" w:rsidRDefault="00E9410C" w:rsidP="003B4EA4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222222"/>
          <w:sz w:val="28"/>
          <w:szCs w:val="28"/>
        </w:rPr>
      </w:pPr>
      <w:r w:rsidRPr="0075178F">
        <w:rPr>
          <w:rFonts w:cs="Times New Roman"/>
          <w:color w:val="222222"/>
          <w:sz w:val="28"/>
          <w:szCs w:val="28"/>
        </w:rPr>
        <w:t>общее состояние душевного подъёма (обычно в словосочетаниях: «праздник жизни» и т. п.).</w:t>
      </w:r>
    </w:p>
    <w:p w:rsidR="001C271E" w:rsidRPr="006A093E" w:rsidRDefault="00E9410C" w:rsidP="0075178F">
      <w:pPr>
        <w:pStyle w:val="Standard"/>
        <w:widowControl/>
        <w:ind w:firstLine="709"/>
        <w:jc w:val="both"/>
        <w:rPr>
          <w:rFonts w:cs="Times New Roman"/>
          <w:color w:val="222222"/>
          <w:sz w:val="28"/>
          <w:szCs w:val="28"/>
        </w:rPr>
      </w:pPr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Этимологически восходит к слову </w:t>
      </w:r>
      <w:r w:rsidRPr="006A093E">
        <w:rPr>
          <w:rFonts w:eastAsia="Times New Roman" w:cs="Times New Roman"/>
          <w:i/>
          <w:iCs/>
          <w:color w:val="222222"/>
          <w:sz w:val="28"/>
          <w:szCs w:val="28"/>
          <w:lang w:eastAsia="ru-RU"/>
        </w:rPr>
        <w:t xml:space="preserve">«порожний» - </w:t>
      </w:r>
      <w:proofErr w:type="spellStart"/>
      <w:r w:rsidRPr="006A093E">
        <w:rPr>
          <w:rFonts w:eastAsia="Times New Roman" w:cs="Times New Roman"/>
          <w:i/>
          <w:iCs/>
          <w:color w:val="222222"/>
          <w:sz w:val="28"/>
          <w:szCs w:val="28"/>
          <w:lang w:eastAsia="ru-RU"/>
        </w:rPr>
        <w:t>т.е</w:t>
      </w:r>
      <w:proofErr w:type="spellEnd"/>
      <w:r w:rsidRPr="006A093E">
        <w:rPr>
          <w:rFonts w:eastAsia="Times New Roman" w:cs="Times New Roman"/>
          <w:i/>
          <w:iCs/>
          <w:color w:val="222222"/>
          <w:sz w:val="28"/>
          <w:szCs w:val="28"/>
          <w:lang w:eastAsia="ru-RU"/>
        </w:rPr>
        <w:t xml:space="preserve"> «пустой»</w:t>
      </w:r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>- это</w:t>
      </w:r>
      <w:proofErr w:type="gramEnd"/>
      <w:r w:rsidRPr="006A093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пустое времяпровождение, не занятое работой.</w:t>
      </w:r>
      <w:r w:rsidRPr="006A093E">
        <w:rPr>
          <w:rFonts w:cs="Times New Roman"/>
          <w:color w:val="222222"/>
          <w:sz w:val="28"/>
          <w:szCs w:val="28"/>
        </w:rPr>
        <w:t xml:space="preserve"> </w:t>
      </w:r>
    </w:p>
    <w:p w:rsidR="001C271E" w:rsidRPr="006A093E" w:rsidRDefault="0075178F" w:rsidP="0075178F">
      <w:pPr>
        <w:pStyle w:val="Textbody"/>
        <w:widowControl/>
        <w:spacing w:after="0"/>
        <w:jc w:val="both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      </w:t>
      </w:r>
      <w:r w:rsidR="00E9410C" w:rsidRPr="006A093E">
        <w:rPr>
          <w:rFonts w:cs="Times New Roman"/>
          <w:color w:val="222222"/>
          <w:sz w:val="28"/>
          <w:szCs w:val="28"/>
        </w:rPr>
        <w:t xml:space="preserve">В </w:t>
      </w:r>
      <w:proofErr w:type="gramStart"/>
      <w:r w:rsidR="00E9410C" w:rsidRPr="006A093E">
        <w:rPr>
          <w:rFonts w:cs="Times New Roman"/>
          <w:color w:val="222222"/>
          <w:sz w:val="28"/>
          <w:szCs w:val="28"/>
        </w:rPr>
        <w:t>Толковом  словаре</w:t>
      </w:r>
      <w:proofErr w:type="gramEnd"/>
      <w:r w:rsidR="00E9410C" w:rsidRPr="006A093E">
        <w:rPr>
          <w:rFonts w:cs="Times New Roman"/>
          <w:color w:val="222222"/>
          <w:sz w:val="28"/>
          <w:szCs w:val="28"/>
        </w:rPr>
        <w:t xml:space="preserve"> </w:t>
      </w:r>
      <w:proofErr w:type="spellStart"/>
      <w:r w:rsidR="00E9410C" w:rsidRPr="006A093E">
        <w:rPr>
          <w:rFonts w:cs="Times New Roman"/>
          <w:color w:val="222222"/>
          <w:sz w:val="28"/>
          <w:szCs w:val="28"/>
        </w:rPr>
        <w:t>В.Даля</w:t>
      </w:r>
      <w:proofErr w:type="spellEnd"/>
      <w:r w:rsidR="00E9410C" w:rsidRPr="006A093E">
        <w:rPr>
          <w:rFonts w:cs="Times New Roman"/>
          <w:color w:val="222222"/>
          <w:sz w:val="28"/>
          <w:szCs w:val="28"/>
        </w:rPr>
        <w:t xml:space="preserve"> </w:t>
      </w:r>
      <w:r>
        <w:rPr>
          <w:rFonts w:cs="Times New Roman"/>
          <w:color w:val="222222"/>
          <w:sz w:val="28"/>
          <w:szCs w:val="28"/>
        </w:rPr>
        <w:t xml:space="preserve"> </w:t>
      </w:r>
      <w:r w:rsidR="00E9410C" w:rsidRPr="006A093E">
        <w:rPr>
          <w:rFonts w:cs="Times New Roman"/>
          <w:color w:val="222222"/>
          <w:sz w:val="28"/>
          <w:szCs w:val="28"/>
        </w:rPr>
        <w:t>читаем:</w:t>
      </w:r>
    </w:p>
    <w:p w:rsidR="001C271E" w:rsidRPr="006A093E" w:rsidRDefault="00E9410C" w:rsidP="0075178F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222222"/>
          <w:sz w:val="28"/>
          <w:szCs w:val="28"/>
        </w:rPr>
        <w:t xml:space="preserve">  </w:t>
      </w:r>
      <w:r w:rsidRPr="006A093E">
        <w:rPr>
          <w:rFonts w:cs="Times New Roman"/>
          <w:b/>
          <w:bCs/>
          <w:i/>
          <w:color w:val="666666"/>
          <w:sz w:val="28"/>
          <w:szCs w:val="28"/>
        </w:rPr>
        <w:t xml:space="preserve">Праздничный день или </w:t>
      </w:r>
      <w:proofErr w:type="gramStart"/>
      <w:r w:rsidRPr="006A093E">
        <w:rPr>
          <w:rFonts w:cs="Times New Roman"/>
          <w:b/>
          <w:bCs/>
          <w:i/>
          <w:color w:val="666666"/>
          <w:sz w:val="28"/>
          <w:szCs w:val="28"/>
        </w:rPr>
        <w:t>праздник  -</w:t>
      </w:r>
      <w:proofErr w:type="gramEnd"/>
      <w:r w:rsidRPr="006A093E">
        <w:rPr>
          <w:rFonts w:cs="Times New Roman"/>
          <w:b/>
          <w:bCs/>
          <w:i/>
          <w:color w:val="666666"/>
          <w:sz w:val="28"/>
          <w:szCs w:val="28"/>
        </w:rPr>
        <w:t xml:space="preserve">  вообще, день, посвященный отдыху, не деловой, не работный, </w:t>
      </w:r>
      <w:proofErr w:type="spellStart"/>
      <w:r w:rsidRPr="006A093E">
        <w:rPr>
          <w:rFonts w:cs="Times New Roman"/>
          <w:b/>
          <w:bCs/>
          <w:i/>
          <w:color w:val="666666"/>
          <w:sz w:val="28"/>
          <w:szCs w:val="28"/>
        </w:rPr>
        <w:t>противопол</w:t>
      </w:r>
      <w:proofErr w:type="spellEnd"/>
      <w:r w:rsidRPr="006A093E">
        <w:rPr>
          <w:rFonts w:cs="Times New Roman"/>
          <w:b/>
          <w:bCs/>
          <w:i/>
          <w:color w:val="666666"/>
          <w:sz w:val="28"/>
          <w:szCs w:val="28"/>
        </w:rPr>
        <w:t xml:space="preserve">. </w:t>
      </w:r>
      <w:proofErr w:type="spellStart"/>
      <w:r w:rsidRPr="006A093E">
        <w:rPr>
          <w:rFonts w:cs="Times New Roman"/>
          <w:b/>
          <w:bCs/>
          <w:i/>
          <w:color w:val="666666"/>
          <w:sz w:val="28"/>
          <w:szCs w:val="28"/>
        </w:rPr>
        <w:t>будень</w:t>
      </w:r>
      <w:proofErr w:type="spellEnd"/>
      <w:r w:rsidRPr="006A093E">
        <w:rPr>
          <w:rFonts w:cs="Times New Roman"/>
          <w:b/>
          <w:bCs/>
          <w:i/>
          <w:color w:val="666666"/>
          <w:sz w:val="28"/>
          <w:szCs w:val="28"/>
        </w:rPr>
        <w:t xml:space="preserve">; день, празднуемый, по уставу церкви, или же по случаю и в память события гражданского, </w:t>
      </w:r>
      <w:proofErr w:type="spellStart"/>
      <w:r w:rsidRPr="006A093E">
        <w:rPr>
          <w:rFonts w:cs="Times New Roman"/>
          <w:b/>
          <w:bCs/>
          <w:i/>
          <w:color w:val="666666"/>
          <w:sz w:val="28"/>
          <w:szCs w:val="28"/>
        </w:rPr>
        <w:t>государственого</w:t>
      </w:r>
      <w:proofErr w:type="spellEnd"/>
      <w:r w:rsidRPr="006A093E">
        <w:rPr>
          <w:rFonts w:cs="Times New Roman"/>
          <w:b/>
          <w:bCs/>
          <w:i/>
          <w:color w:val="666666"/>
          <w:sz w:val="28"/>
          <w:szCs w:val="28"/>
        </w:rPr>
        <w:t xml:space="preserve">, или по местному обычаю, по случаю, относящемуся до </w:t>
      </w:r>
      <w:proofErr w:type="spellStart"/>
      <w:r w:rsidRPr="006A093E">
        <w:rPr>
          <w:rFonts w:cs="Times New Roman"/>
          <w:b/>
          <w:bCs/>
          <w:i/>
          <w:color w:val="666666"/>
          <w:sz w:val="28"/>
          <w:szCs w:val="28"/>
        </w:rPr>
        <w:t>местностн</w:t>
      </w:r>
      <w:proofErr w:type="spellEnd"/>
      <w:r w:rsidRPr="006A093E">
        <w:rPr>
          <w:rFonts w:cs="Times New Roman"/>
          <w:b/>
          <w:bCs/>
          <w:i/>
          <w:color w:val="666666"/>
          <w:sz w:val="28"/>
          <w:szCs w:val="28"/>
        </w:rPr>
        <w:t>, до лица.</w:t>
      </w:r>
    </w:p>
    <w:p w:rsidR="001C271E" w:rsidRPr="006A093E" w:rsidRDefault="00E9410C" w:rsidP="0075178F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b/>
          <w:bCs/>
          <w:i/>
          <w:color w:val="666666"/>
          <w:sz w:val="28"/>
          <w:szCs w:val="28"/>
        </w:rPr>
        <w:t>-Праздники Господни, Господские, установленные в честь Господа.  - - -Праздник царский, рожденье, именины государя, память коронованья и пр. -Праздник семейный, домашний.</w:t>
      </w:r>
    </w:p>
    <w:p w:rsidR="001C271E" w:rsidRPr="006A093E" w:rsidRDefault="00E9410C" w:rsidP="0075178F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b/>
          <w:bCs/>
          <w:i/>
          <w:iCs/>
          <w:color w:val="666666"/>
          <w:sz w:val="28"/>
          <w:szCs w:val="28"/>
        </w:rPr>
        <w:t>Праздновать что или чему, совершать празднество, отправлять праздник: покидать работу и отдыхать, по обычаю, в день памяти кого или чего;</w:t>
      </w:r>
      <w:r w:rsidRPr="006A093E">
        <w:rPr>
          <w:rFonts w:cs="Times New Roman"/>
          <w:b/>
          <w:bCs/>
          <w:i/>
          <w:iCs/>
          <w:color w:val="666666"/>
          <w:sz w:val="28"/>
          <w:szCs w:val="28"/>
        </w:rPr>
        <w:br/>
        <w:t>- провожать такой день торжественно, с житейскими обрядами;</w:t>
      </w:r>
      <w:r w:rsidRPr="006A093E">
        <w:rPr>
          <w:rFonts w:cs="Times New Roman"/>
          <w:b/>
          <w:bCs/>
          <w:i/>
          <w:iCs/>
          <w:color w:val="666666"/>
          <w:sz w:val="28"/>
          <w:szCs w:val="28"/>
        </w:rPr>
        <w:br/>
        <w:t>- совершать обряды церковные, во славу или в память событий церкви. (Мастеровые празднуют только церковные праздники, а в гражданские работают).</w:t>
      </w:r>
    </w:p>
    <w:p w:rsidR="003B3768" w:rsidRPr="006A093E" w:rsidRDefault="005C200C" w:rsidP="0075178F">
      <w:pPr>
        <w:pStyle w:val="Textbody"/>
        <w:spacing w:after="0" w:line="288" w:lineRule="atLeast"/>
        <w:ind w:firstLine="341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bCs/>
          <w:sz w:val="28"/>
          <w:szCs w:val="28"/>
        </w:rPr>
        <w:t xml:space="preserve">      Особенность традиционных праздников в т</w:t>
      </w:r>
      <w:r w:rsidR="003B3768" w:rsidRPr="006A093E">
        <w:rPr>
          <w:rFonts w:cs="Times New Roman"/>
          <w:bCs/>
          <w:sz w:val="28"/>
          <w:szCs w:val="28"/>
        </w:rPr>
        <w:t xml:space="preserve">ом, что их было </w:t>
      </w:r>
      <w:proofErr w:type="gramStart"/>
      <w:r w:rsidR="003B3768" w:rsidRPr="006A093E">
        <w:rPr>
          <w:rFonts w:cs="Times New Roman"/>
          <w:bCs/>
          <w:sz w:val="28"/>
          <w:szCs w:val="28"/>
        </w:rPr>
        <w:t xml:space="preserve">много, </w:t>
      </w:r>
      <w:r w:rsidRPr="006A093E">
        <w:rPr>
          <w:rFonts w:cs="Times New Roman"/>
          <w:bCs/>
          <w:sz w:val="28"/>
          <w:szCs w:val="28"/>
        </w:rPr>
        <w:t xml:space="preserve"> все</w:t>
      </w:r>
      <w:proofErr w:type="gramEnd"/>
      <w:r w:rsidRPr="006A093E">
        <w:rPr>
          <w:rFonts w:cs="Times New Roman"/>
          <w:bCs/>
          <w:sz w:val="28"/>
          <w:szCs w:val="28"/>
        </w:rPr>
        <w:t xml:space="preserve"> они были взаимосвязаны и вписаны в особый народный календарь, в котором</w:t>
      </w:r>
      <w:r w:rsidR="0075178F">
        <w:rPr>
          <w:rFonts w:cs="Times New Roman"/>
          <w:sz w:val="28"/>
          <w:szCs w:val="28"/>
        </w:rPr>
        <w:t xml:space="preserve">, </w:t>
      </w:r>
      <w:r w:rsidRPr="006A093E">
        <w:rPr>
          <w:rFonts w:cs="Times New Roman"/>
          <w:sz w:val="28"/>
          <w:szCs w:val="28"/>
        </w:rPr>
        <w:t>что ни — так праздник.</w:t>
      </w:r>
      <w:r w:rsidR="003B3768" w:rsidRPr="006A093E">
        <w:rPr>
          <w:rFonts w:cs="Times New Roman"/>
          <w:sz w:val="28"/>
          <w:szCs w:val="28"/>
        </w:rPr>
        <w:t xml:space="preserve"> «</w:t>
      </w:r>
      <w:r w:rsidR="003B3768" w:rsidRPr="006A093E">
        <w:rPr>
          <w:rFonts w:cs="Times New Roman"/>
          <w:b/>
          <w:bCs/>
          <w:i/>
          <w:sz w:val="28"/>
          <w:szCs w:val="28"/>
        </w:rPr>
        <w:t>У Бога, что день, то и праздник»</w:t>
      </w:r>
      <w:r w:rsidR="0075178F">
        <w:rPr>
          <w:rFonts w:cs="Times New Roman"/>
          <w:b/>
          <w:bCs/>
          <w:i/>
          <w:sz w:val="28"/>
          <w:szCs w:val="28"/>
        </w:rPr>
        <w:t xml:space="preserve"> </w:t>
      </w:r>
      <w:r w:rsidR="003B3768" w:rsidRPr="006A093E">
        <w:rPr>
          <w:rFonts w:cs="Times New Roman"/>
          <w:b/>
          <w:bCs/>
          <w:i/>
          <w:sz w:val="28"/>
          <w:szCs w:val="28"/>
        </w:rPr>
        <w:t>(пословица).</w:t>
      </w:r>
    </w:p>
    <w:p w:rsidR="005C200C" w:rsidRPr="006A093E" w:rsidRDefault="005C200C" w:rsidP="0075178F">
      <w:pPr>
        <w:pStyle w:val="Textbody"/>
        <w:spacing w:after="0" w:line="288" w:lineRule="atLeast"/>
        <w:ind w:firstLine="341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Выделяются праздники Великие и малые, двунадесятые, дни поминовения усопших, все остальные посвящены православным святым. Причем каждый день насыщен смыслом, связан с земледелием и природными явлениями, наполнен определенными традициями и обрядами.</w:t>
      </w:r>
    </w:p>
    <w:p w:rsidR="005C200C" w:rsidRPr="006A093E" w:rsidRDefault="005C200C" w:rsidP="0075178F">
      <w:pPr>
        <w:pStyle w:val="Textbody"/>
        <w:spacing w:after="0" w:line="288" w:lineRule="atLeast"/>
        <w:ind w:firstLine="851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>В XIX веке, когда учёные начали изучать русский земледельческий календарь, он представлял собой органичный сплав народных и православных традиций.</w:t>
      </w:r>
    </w:p>
    <w:p w:rsidR="005C200C" w:rsidRPr="006A093E" w:rsidRDefault="005C200C" w:rsidP="0075178F">
      <w:pPr>
        <w:pStyle w:val="Textbody"/>
        <w:spacing w:after="0" w:line="288" w:lineRule="atLeast"/>
        <w:ind w:firstLine="851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Стройная череда православных праздников, трудовых будней, обрядов, обычаев и примет, замкнутая в годовом круге, </w:t>
      </w:r>
      <w:proofErr w:type="gramStart"/>
      <w:r w:rsidRPr="006A093E">
        <w:rPr>
          <w:rFonts w:cs="Times New Roman"/>
          <w:sz w:val="28"/>
          <w:szCs w:val="28"/>
        </w:rPr>
        <w:t>- вот</w:t>
      </w:r>
      <w:proofErr w:type="gramEnd"/>
      <w:r w:rsidRPr="006A093E">
        <w:rPr>
          <w:rFonts w:cs="Times New Roman"/>
          <w:sz w:val="28"/>
          <w:szCs w:val="28"/>
        </w:rPr>
        <w:t xml:space="preserve"> что такое народный календарь. Это неписаный дневник исторической и культурной памяти, дневник народной жизни.</w:t>
      </w:r>
    </w:p>
    <w:p w:rsidR="006B294D" w:rsidRPr="006A093E" w:rsidRDefault="005C200C" w:rsidP="0075178F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093E">
        <w:rPr>
          <w:rFonts w:eastAsia="Times New Roman" w:cs="Times New Roman"/>
          <w:sz w:val="28"/>
          <w:szCs w:val="28"/>
          <w:lang w:eastAsia="ru-RU"/>
        </w:rPr>
        <w:t>Русские праздники и обряды представляют богатейший материал для изучения того, как именно во время народных гуляний, совместного пения, хороводов, игр выражались общие эмоции людей, поколениями обеспечивалась передача национальных традиций.</w:t>
      </w:r>
      <w:r w:rsidR="006B294D" w:rsidRPr="006A093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C200C" w:rsidRPr="006A093E" w:rsidRDefault="006B294D" w:rsidP="0075178F">
      <w:pPr>
        <w:pStyle w:val="Standard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6A093E">
        <w:rPr>
          <w:rFonts w:eastAsia="Times New Roman" w:cs="Times New Roman"/>
          <w:b/>
          <w:i/>
          <w:sz w:val="28"/>
          <w:szCs w:val="28"/>
          <w:lang w:eastAsia="ru-RU"/>
        </w:rPr>
        <w:t>«Хорош праздник после трудов праведных» (пословица).</w:t>
      </w:r>
    </w:p>
    <w:p w:rsidR="001C271E" w:rsidRPr="006A093E" w:rsidRDefault="00E9410C" w:rsidP="0075178F">
      <w:pPr>
        <w:pStyle w:val="Textbody"/>
        <w:widowControl/>
        <w:spacing w:after="0"/>
        <w:jc w:val="both"/>
        <w:rPr>
          <w:rFonts w:cs="Times New Roman"/>
          <w:b/>
          <w:i/>
          <w:sz w:val="28"/>
          <w:szCs w:val="28"/>
        </w:rPr>
      </w:pPr>
      <w:r w:rsidRPr="006A093E">
        <w:rPr>
          <w:rFonts w:cs="Times New Roman"/>
          <w:b/>
          <w:bCs/>
          <w:sz w:val="28"/>
          <w:szCs w:val="28"/>
        </w:rPr>
        <w:t xml:space="preserve">    </w:t>
      </w:r>
      <w:r w:rsidRPr="006A093E">
        <w:rPr>
          <w:rFonts w:cs="Times New Roman"/>
          <w:sz w:val="28"/>
          <w:szCs w:val="28"/>
        </w:rPr>
        <w:t xml:space="preserve"> Праздники, сменяющие будни, задавали определенный жизненный ритм, к большим праздникам приуготовлял пост - дни очищения и воздержания.</w:t>
      </w:r>
      <w:r w:rsidR="00F6039C" w:rsidRPr="006A093E">
        <w:rPr>
          <w:rFonts w:cs="Times New Roman"/>
          <w:sz w:val="28"/>
          <w:szCs w:val="28"/>
        </w:rPr>
        <w:t xml:space="preserve"> </w:t>
      </w:r>
      <w:r w:rsidRPr="006A093E">
        <w:rPr>
          <w:rFonts w:cs="Times New Roman"/>
          <w:color w:val="222222"/>
          <w:sz w:val="28"/>
          <w:szCs w:val="28"/>
        </w:rPr>
        <w:t xml:space="preserve">Как отмечали ещё </w:t>
      </w:r>
      <w:hyperlink r:id="rId9" w:history="1">
        <w:r w:rsidRPr="006A093E">
          <w:rPr>
            <w:rFonts w:cs="Times New Roman"/>
            <w:color w:val="0B0080"/>
            <w:sz w:val="28"/>
            <w:szCs w:val="28"/>
            <w:shd w:val="clear" w:color="auto" w:fill="FFFFFF"/>
          </w:rPr>
          <w:t>Э. Дюркгейм</w:t>
        </w:r>
      </w:hyperlink>
      <w:r w:rsidRPr="006A093E">
        <w:rPr>
          <w:rFonts w:cs="Times New Roman"/>
          <w:sz w:val="28"/>
          <w:szCs w:val="28"/>
        </w:rPr>
        <w:t xml:space="preserve"> </w:t>
      </w:r>
      <w:r w:rsidRPr="006A093E">
        <w:rPr>
          <w:rFonts w:cs="Times New Roman"/>
          <w:color w:val="222222"/>
          <w:sz w:val="28"/>
          <w:szCs w:val="28"/>
        </w:rPr>
        <w:t xml:space="preserve">и </w:t>
      </w:r>
      <w:hyperlink r:id="rId10" w:history="1">
        <w:r w:rsidRPr="006A093E">
          <w:rPr>
            <w:rFonts w:cs="Times New Roman"/>
            <w:color w:val="0B0080"/>
            <w:sz w:val="28"/>
            <w:szCs w:val="28"/>
            <w:shd w:val="clear" w:color="auto" w:fill="FFFFFF"/>
          </w:rPr>
          <w:t xml:space="preserve">М. </w:t>
        </w:r>
        <w:proofErr w:type="spellStart"/>
        <w:r w:rsidRPr="006A093E">
          <w:rPr>
            <w:rFonts w:cs="Times New Roman"/>
            <w:color w:val="0B0080"/>
            <w:sz w:val="28"/>
            <w:szCs w:val="28"/>
            <w:shd w:val="clear" w:color="auto" w:fill="FFFFFF"/>
          </w:rPr>
          <w:t>Элиаде</w:t>
        </w:r>
        <w:proofErr w:type="spellEnd"/>
      </w:hyperlink>
      <w:r w:rsidRPr="006A093E">
        <w:rPr>
          <w:rFonts w:cs="Times New Roman"/>
          <w:color w:val="222222"/>
          <w:sz w:val="28"/>
          <w:szCs w:val="28"/>
        </w:rPr>
        <w:t>, праздник — это период непосредственного контакта сакральной и мирской сторон существования человека</w:t>
      </w:r>
      <w:bookmarkStart w:id="1" w:name="cite_ref-shem_5-2"/>
      <w:bookmarkEnd w:id="1"/>
      <w:r w:rsidRPr="006A093E">
        <w:rPr>
          <w:rFonts w:cs="Times New Roman"/>
          <w:color w:val="222222"/>
          <w:sz w:val="28"/>
          <w:szCs w:val="28"/>
        </w:rPr>
        <w:t xml:space="preserve">, которые практически не соприкасаются в повседневной жизни. Календарная природа праздника согласует ритмы жизни человека и ритмы </w:t>
      </w:r>
      <w:r w:rsidRPr="006A093E">
        <w:rPr>
          <w:rFonts w:cs="Times New Roman"/>
          <w:color w:val="222222"/>
          <w:sz w:val="28"/>
          <w:szCs w:val="28"/>
        </w:rPr>
        <w:lastRenderedPageBreak/>
        <w:t xml:space="preserve">вселенной, помогает сделать выбор в пользу порядка, смысла, жизни и против хаоса и смерти («утверждение жизни» по </w:t>
      </w:r>
      <w:hyperlink r:id="rId11" w:history="1">
        <w:r w:rsidRPr="006A093E">
          <w:rPr>
            <w:rFonts w:cs="Times New Roman"/>
            <w:color w:val="0B0080"/>
            <w:sz w:val="28"/>
            <w:szCs w:val="28"/>
            <w:shd w:val="clear" w:color="auto" w:fill="FFFFFF"/>
          </w:rPr>
          <w:t>Х. Коксу</w:t>
        </w:r>
      </w:hyperlink>
      <w:bookmarkStart w:id="2" w:name="cite_ref-shem_5-3"/>
      <w:bookmarkEnd w:id="2"/>
      <w:r w:rsidRPr="006A093E">
        <w:rPr>
          <w:rFonts w:cs="Times New Roman"/>
          <w:color w:val="222222"/>
          <w:sz w:val="28"/>
          <w:szCs w:val="28"/>
        </w:rPr>
        <w:t>). Праздник связан с идеей существования некоего совершенного бытия, принципиально отличающегося от приземлённых будней.</w:t>
      </w:r>
      <w:r w:rsidR="00F6039C" w:rsidRPr="006A093E">
        <w:rPr>
          <w:rFonts w:cs="Times New Roman"/>
          <w:color w:val="222222"/>
          <w:sz w:val="28"/>
          <w:szCs w:val="28"/>
        </w:rPr>
        <w:t xml:space="preserve"> </w:t>
      </w:r>
      <w:r w:rsidR="00F6039C" w:rsidRPr="006A093E">
        <w:rPr>
          <w:rFonts w:cs="Times New Roman"/>
          <w:b/>
          <w:i/>
          <w:color w:val="222222"/>
          <w:sz w:val="28"/>
          <w:szCs w:val="28"/>
        </w:rPr>
        <w:t>«День свят – все дела спят» (пословица).</w:t>
      </w:r>
    </w:p>
    <w:p w:rsidR="001C271E" w:rsidRPr="006A093E" w:rsidRDefault="00E9410C" w:rsidP="0075178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 </w:t>
      </w:r>
      <w:r w:rsidR="00F6039C" w:rsidRPr="006A093E">
        <w:rPr>
          <w:rFonts w:cs="Times New Roman"/>
          <w:sz w:val="28"/>
          <w:szCs w:val="28"/>
        </w:rPr>
        <w:t>«</w:t>
      </w:r>
      <w:r w:rsidRPr="006A093E">
        <w:rPr>
          <w:rFonts w:cs="Times New Roman"/>
          <w:b/>
          <w:bCs/>
          <w:i/>
          <w:sz w:val="28"/>
          <w:szCs w:val="28"/>
        </w:rPr>
        <w:t>Всякая душа празднику рада</w:t>
      </w:r>
      <w:r w:rsidR="00F6039C" w:rsidRPr="006A093E">
        <w:rPr>
          <w:rFonts w:cs="Times New Roman"/>
          <w:b/>
          <w:bCs/>
          <w:i/>
          <w:sz w:val="28"/>
          <w:szCs w:val="28"/>
        </w:rPr>
        <w:t>» (пословица)</w:t>
      </w:r>
      <w:r w:rsidRPr="006A093E">
        <w:rPr>
          <w:rFonts w:cs="Times New Roman"/>
          <w:b/>
          <w:bCs/>
          <w:i/>
          <w:sz w:val="28"/>
          <w:szCs w:val="28"/>
        </w:rPr>
        <w:t>.</w:t>
      </w:r>
    </w:p>
    <w:p w:rsidR="006342B4" w:rsidRDefault="00E9410C" w:rsidP="0075178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   Одна из функций праздника </w:t>
      </w:r>
      <w:proofErr w:type="gramStart"/>
      <w:r w:rsidRPr="006A093E">
        <w:rPr>
          <w:rFonts w:cs="Times New Roman"/>
          <w:sz w:val="28"/>
          <w:szCs w:val="28"/>
        </w:rPr>
        <w:t>-  отдохновение</w:t>
      </w:r>
      <w:proofErr w:type="gramEnd"/>
      <w:r w:rsidRPr="006A093E">
        <w:rPr>
          <w:rFonts w:cs="Times New Roman"/>
          <w:sz w:val="28"/>
          <w:szCs w:val="28"/>
        </w:rPr>
        <w:t>, раскрепощение, снятие накопленного напряжения.</w:t>
      </w:r>
    </w:p>
    <w:p w:rsidR="006342B4" w:rsidRDefault="0075178F" w:rsidP="006342B4">
      <w:pPr>
        <w:pStyle w:val="Standard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Именно праздники и обряды в нашей культуре </w:t>
      </w:r>
      <w:r w:rsidR="00E9410C" w:rsidRPr="006A093E">
        <w:rPr>
          <w:rFonts w:cs="Times New Roman"/>
          <w:color w:val="000000"/>
          <w:sz w:val="28"/>
          <w:szCs w:val="28"/>
        </w:rPr>
        <w:t xml:space="preserve">осуществляли специфическую функцию - предварительной, так сказать, профилактической эмоциональной "разрядки", по возможности разгружая человека от эмоций до того момента, когда наступит переполнение психики и полетят все предохранительные механизмы. </w:t>
      </w:r>
    </w:p>
    <w:p w:rsidR="001C271E" w:rsidRPr="006A093E" w:rsidRDefault="006342B4" w:rsidP="006342B4">
      <w:pPr>
        <w:pStyle w:val="Standard"/>
        <w:widowControl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E9410C" w:rsidRPr="006A093E">
        <w:rPr>
          <w:rFonts w:cs="Times New Roman"/>
          <w:color w:val="000000"/>
          <w:sz w:val="28"/>
          <w:szCs w:val="28"/>
        </w:rPr>
        <w:t>С беспощадной очевидностью современному человеку предстает истина, которую утверждают все великие религии мира - нет более жалкого и безнадежного рабства, чем рабство у собственных потребностей. Современный человек - каторжник своего собственного будущего. Непрерывно и "ударно", как говорили в 30-е годы, без выходных и отпусков, он работает на реализацию своих целей и планов, которых у него громадное количество. В сером потоке неотличимых друг от друга дней он трудится как муравей и в нем накапливается безысходная, застарелая, неизлечимая усталость.</w:t>
      </w:r>
    </w:p>
    <w:p w:rsidR="001C271E" w:rsidRPr="006A093E" w:rsidRDefault="00E9410C" w:rsidP="0075178F">
      <w:pPr>
        <w:pStyle w:val="Textbody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000000"/>
          <w:sz w:val="28"/>
          <w:szCs w:val="28"/>
        </w:rPr>
        <w:t>Осознав усталость, он набрасывается на развлечения. Он стремится до отказа заполнить ими свои выходные и отпускные дни. При этом "общий для всех момент заключается в той поспешности, с которой человек стремится получить по возможности большее количество переживаний в это ограниченное время, так чтобы полностью измученным добраться с праздника домой, чтобы вернуться в понедельник на работу уже совершенно вымотанным, чтобы затем нужно было отдыхать от проведенного отдыха. То, что должно давать отдых, разрядку от напряжения, само становится напряжением... Это удивительное превращение - превращение нашего отдыха в нечто такое, от чего, в свою очередь, необходимо отдыхать,</w:t>
      </w:r>
      <w:r w:rsidR="0075178F">
        <w:rPr>
          <w:rFonts w:cs="Times New Roman"/>
          <w:color w:val="000000"/>
          <w:sz w:val="28"/>
          <w:szCs w:val="28"/>
        </w:rPr>
        <w:t xml:space="preserve"> </w:t>
      </w:r>
      <w:r w:rsidRPr="006A093E">
        <w:rPr>
          <w:rFonts w:cs="Times New Roman"/>
          <w:color w:val="000000"/>
          <w:sz w:val="28"/>
          <w:szCs w:val="28"/>
        </w:rPr>
        <w:t>- указывает на то, что во всей структуре нашей жизни кроется какая-то глубокая ошибка, которая толкает нас вперед, ко все новым напряжениям и не позволяет по-настоящему глубоко расслабиться".</w:t>
      </w:r>
    </w:p>
    <w:p w:rsidR="001C271E" w:rsidRPr="006A093E" w:rsidRDefault="00E9410C" w:rsidP="0075178F">
      <w:pPr>
        <w:pStyle w:val="Textbody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000000"/>
          <w:sz w:val="28"/>
          <w:szCs w:val="28"/>
        </w:rPr>
        <w:t xml:space="preserve">Как видим, проблема поставлена очень четко и убедительно. </w:t>
      </w:r>
      <w:proofErr w:type="spellStart"/>
      <w:r w:rsidRPr="006A093E">
        <w:rPr>
          <w:rFonts w:cs="Times New Roman"/>
          <w:color w:val="000000"/>
          <w:sz w:val="28"/>
          <w:szCs w:val="28"/>
        </w:rPr>
        <w:t>И.Больнов</w:t>
      </w:r>
      <w:proofErr w:type="spellEnd"/>
      <w:r w:rsidRPr="006A093E">
        <w:rPr>
          <w:rFonts w:cs="Times New Roman"/>
          <w:color w:val="000000"/>
          <w:sz w:val="28"/>
          <w:szCs w:val="28"/>
        </w:rPr>
        <w:t xml:space="preserve"> дает ответ: для того, чтобы снять напряженность, нужно </w:t>
      </w:r>
      <w:r w:rsidRPr="006A093E">
        <w:rPr>
          <w:rFonts w:cs="Times New Roman"/>
          <w:i/>
          <w:color w:val="000000"/>
          <w:sz w:val="28"/>
          <w:szCs w:val="28"/>
        </w:rPr>
        <w:t xml:space="preserve">остановить время. </w:t>
      </w:r>
      <w:r w:rsidRPr="006A093E">
        <w:rPr>
          <w:rFonts w:cs="Times New Roman"/>
          <w:color w:val="000000"/>
          <w:sz w:val="28"/>
          <w:szCs w:val="28"/>
        </w:rPr>
        <w:t xml:space="preserve">Однако остановить его можно только тогда, когда оно движется циклически, периодически проходя одни и те же фиксированные точки. Этими точками являются </w:t>
      </w:r>
      <w:r w:rsidRPr="006A093E">
        <w:rPr>
          <w:rFonts w:cs="Times New Roman"/>
          <w:i/>
          <w:color w:val="000000"/>
          <w:sz w:val="28"/>
          <w:szCs w:val="28"/>
        </w:rPr>
        <w:t xml:space="preserve">праздники - </w:t>
      </w:r>
      <w:r w:rsidRPr="006A093E">
        <w:rPr>
          <w:rFonts w:cs="Times New Roman"/>
          <w:color w:val="000000"/>
          <w:sz w:val="28"/>
          <w:szCs w:val="28"/>
        </w:rPr>
        <w:t xml:space="preserve">они-то обладают свойством рассекать, структурировать и останавливать время. Устойчивыми ритуалами, по мнению </w:t>
      </w:r>
      <w:proofErr w:type="spellStart"/>
      <w:r w:rsidRPr="006A093E">
        <w:rPr>
          <w:rFonts w:cs="Times New Roman"/>
          <w:color w:val="000000"/>
          <w:sz w:val="28"/>
          <w:szCs w:val="28"/>
        </w:rPr>
        <w:t>И.Больнова</w:t>
      </w:r>
      <w:proofErr w:type="spellEnd"/>
      <w:r w:rsidRPr="006A093E">
        <w:rPr>
          <w:rFonts w:cs="Times New Roman"/>
          <w:color w:val="000000"/>
          <w:sz w:val="28"/>
          <w:szCs w:val="28"/>
        </w:rPr>
        <w:t xml:space="preserve">, закреплена упорядоченность времени. </w:t>
      </w:r>
      <w:proofErr w:type="spellStart"/>
      <w:r w:rsidRPr="006A093E">
        <w:rPr>
          <w:rFonts w:cs="Times New Roman"/>
          <w:color w:val="000000"/>
          <w:sz w:val="28"/>
          <w:szCs w:val="28"/>
        </w:rPr>
        <w:t>А.Сент</w:t>
      </w:r>
      <w:proofErr w:type="spellEnd"/>
      <w:r w:rsidRPr="006A093E">
        <w:rPr>
          <w:rFonts w:cs="Times New Roman"/>
          <w:color w:val="000000"/>
          <w:sz w:val="28"/>
          <w:szCs w:val="28"/>
        </w:rPr>
        <w:t>-Экзюпери говорит, что "обряды существуют во времени точно так же, как родина - в пространстве", т. е. по обрядам человек "узнает", "отличает" определенные циклы во времени, к которым он как-то относится, испытывает какие-то чувства.</w:t>
      </w:r>
    </w:p>
    <w:p w:rsidR="001C271E" w:rsidRPr="006A093E" w:rsidRDefault="00E9410C" w:rsidP="0075178F">
      <w:pPr>
        <w:pStyle w:val="Textbody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000000"/>
          <w:sz w:val="28"/>
          <w:szCs w:val="28"/>
        </w:rPr>
        <w:t xml:space="preserve">Обряд создает праздник, а праздник останавливает время и высвобождает человека из подчинения ему, позволяет человеку "выпрыгнуть" из бесконечной гонки за своим будущим. И только при этом условии возможна эмоциональная </w:t>
      </w:r>
      <w:r w:rsidRPr="006A093E">
        <w:rPr>
          <w:rFonts w:cs="Times New Roman"/>
          <w:color w:val="000000"/>
          <w:sz w:val="28"/>
          <w:szCs w:val="28"/>
        </w:rPr>
        <w:lastRenderedPageBreak/>
        <w:t>встряска и разгрузка, снятие напряженности. Но вся трудность заключается в том, что</w:t>
      </w:r>
      <w:r w:rsidR="0075178F">
        <w:rPr>
          <w:rFonts w:cs="Times New Roman"/>
          <w:color w:val="000000"/>
          <w:sz w:val="28"/>
          <w:szCs w:val="28"/>
        </w:rPr>
        <w:t>,</w:t>
      </w:r>
      <w:r w:rsidRPr="006A093E">
        <w:rPr>
          <w:rFonts w:cs="Times New Roman"/>
          <w:color w:val="000000"/>
          <w:sz w:val="28"/>
          <w:szCs w:val="28"/>
        </w:rPr>
        <w:t xml:space="preserve"> хотя обряд и может создать человеку праздник, создать сам обряд невозможно по усмотрению и для определенной цели: для </w:t>
      </w:r>
      <w:proofErr w:type="gramStart"/>
      <w:r w:rsidRPr="006A093E">
        <w:rPr>
          <w:rFonts w:cs="Times New Roman"/>
          <w:color w:val="000000"/>
          <w:sz w:val="28"/>
          <w:szCs w:val="28"/>
        </w:rPr>
        <w:t>того</w:t>
      </w:r>
      <w:proofErr w:type="gramEnd"/>
      <w:r w:rsidRPr="006A093E">
        <w:rPr>
          <w:rFonts w:cs="Times New Roman"/>
          <w:color w:val="000000"/>
          <w:sz w:val="28"/>
          <w:szCs w:val="28"/>
        </w:rPr>
        <w:t xml:space="preserve"> чтобы набрать силу, обряду нужны </w:t>
      </w:r>
      <w:r w:rsidRPr="006A093E">
        <w:rPr>
          <w:rFonts w:cs="Times New Roman"/>
          <w:i/>
          <w:color w:val="000000"/>
          <w:sz w:val="28"/>
          <w:szCs w:val="28"/>
        </w:rPr>
        <w:t>столетия.</w:t>
      </w:r>
    </w:p>
    <w:p w:rsidR="001C271E" w:rsidRPr="006A093E" w:rsidRDefault="00E9410C" w:rsidP="0075178F">
      <w:pPr>
        <w:pStyle w:val="Textbody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color w:val="000000"/>
          <w:sz w:val="28"/>
          <w:szCs w:val="28"/>
        </w:rPr>
        <w:t>Мы же лишились своих древних праздников и традиций, в советский период у нас забрали самое дорогое — смыслы, попытались дать нам новые, но они не прижились, а обрядовая сторо</w:t>
      </w:r>
      <w:r w:rsidR="003B3768" w:rsidRPr="006A093E">
        <w:rPr>
          <w:rFonts w:cs="Times New Roman"/>
          <w:color w:val="000000"/>
          <w:sz w:val="28"/>
          <w:szCs w:val="28"/>
        </w:rPr>
        <w:t>на совет</w:t>
      </w:r>
      <w:r w:rsidRPr="006A093E">
        <w:rPr>
          <w:rFonts w:cs="Times New Roman"/>
          <w:color w:val="000000"/>
          <w:sz w:val="28"/>
          <w:szCs w:val="28"/>
        </w:rPr>
        <w:t>ских праздников была так слаба, сто от нее осталось, пожалуй, только застолье с традиционным оливье и, как не прискорбно об этом говорить, пьянством.</w:t>
      </w:r>
    </w:p>
    <w:p w:rsidR="001C271E" w:rsidRPr="006A093E" w:rsidRDefault="00E9410C" w:rsidP="0075178F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       </w:t>
      </w:r>
      <w:r w:rsidRPr="006A093E">
        <w:rPr>
          <w:rFonts w:cs="Times New Roman"/>
          <w:color w:val="000000"/>
          <w:sz w:val="28"/>
          <w:szCs w:val="28"/>
        </w:rPr>
        <w:t>До того, как врем</w:t>
      </w:r>
      <w:r w:rsidR="0075178F">
        <w:rPr>
          <w:rFonts w:cs="Times New Roman"/>
          <w:color w:val="000000"/>
          <w:sz w:val="28"/>
          <w:szCs w:val="28"/>
        </w:rPr>
        <w:t xml:space="preserve">я "распрямилось", человек жил в </w:t>
      </w:r>
      <w:proofErr w:type="gramStart"/>
      <w:r w:rsidRPr="006A093E">
        <w:rPr>
          <w:rFonts w:cs="Times New Roman"/>
          <w:color w:val="000000"/>
          <w:sz w:val="28"/>
          <w:szCs w:val="28"/>
        </w:rPr>
        <w:t>естественном  циклическом</w:t>
      </w:r>
      <w:proofErr w:type="gramEnd"/>
      <w:r w:rsidRPr="006A093E">
        <w:rPr>
          <w:rFonts w:cs="Times New Roman"/>
          <w:color w:val="000000"/>
          <w:sz w:val="28"/>
          <w:szCs w:val="28"/>
        </w:rPr>
        <w:t xml:space="preserve"> времени природы - зима, весна, лето, осень; сев, жатва, молотьба. И тогда год был буквально весь расписан, расшит, изукрашен праздниками. А каждый праздник был совершенно</w:t>
      </w:r>
      <w:r w:rsidR="003B3768" w:rsidRPr="006A093E">
        <w:rPr>
          <w:rFonts w:cs="Times New Roman"/>
          <w:color w:val="000000"/>
          <w:sz w:val="28"/>
          <w:szCs w:val="28"/>
        </w:rPr>
        <w:t xml:space="preserve"> непохож в своей оригинальности</w:t>
      </w:r>
      <w:r w:rsidRPr="006A093E">
        <w:rPr>
          <w:rFonts w:cs="Times New Roman"/>
          <w:color w:val="000000"/>
          <w:sz w:val="28"/>
          <w:szCs w:val="28"/>
        </w:rPr>
        <w:t>: Святки, Масленица, Троицкий семик с завиванием березок, встречи и проводы весны, осеннее варение пива и свадебные гуляния. Все это приходило в свое время и возвращало человека самому себе, снимая с него на данный момент бремя всех забот и мысли о повседневных делах, давая выход и даже повелительно требуя выхода для эмоций, чувств.</w:t>
      </w:r>
    </w:p>
    <w:p w:rsidR="006342B4" w:rsidRDefault="006342B4" w:rsidP="0075178F">
      <w:pPr>
        <w:pStyle w:val="Textbody"/>
        <w:widowControl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1C271E" w:rsidRPr="006A093E" w:rsidRDefault="00E9410C" w:rsidP="0075178F">
      <w:pPr>
        <w:pStyle w:val="Textbody"/>
        <w:widowControl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A093E">
        <w:rPr>
          <w:rFonts w:cs="Times New Roman"/>
          <w:color w:val="000000"/>
          <w:sz w:val="28"/>
          <w:szCs w:val="28"/>
        </w:rPr>
        <w:t xml:space="preserve"> </w:t>
      </w:r>
      <w:r w:rsidR="006342B4">
        <w:rPr>
          <w:rFonts w:cs="Times New Roman"/>
          <w:color w:val="000000"/>
          <w:sz w:val="28"/>
          <w:szCs w:val="28"/>
        </w:rPr>
        <w:t>Т</w:t>
      </w:r>
      <w:r w:rsidRPr="006A093E">
        <w:rPr>
          <w:rFonts w:cs="Times New Roman"/>
          <w:color w:val="000000"/>
          <w:sz w:val="28"/>
          <w:szCs w:val="28"/>
        </w:rPr>
        <w:t>радиционные праздники имели характерные черты:</w:t>
      </w:r>
    </w:p>
    <w:p w:rsidR="001C271E" w:rsidRPr="006A093E" w:rsidRDefault="00076B91" w:rsidP="0075178F">
      <w:pPr>
        <w:widowControl/>
        <w:tabs>
          <w:tab w:val="left" w:pos="394"/>
          <w:tab w:val="left" w:pos="7020"/>
        </w:tabs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 w:rsidR="00E9410C" w:rsidRPr="006A093E">
        <w:rPr>
          <w:rFonts w:cs="Times New Roman"/>
          <w:color w:val="000000"/>
          <w:sz w:val="28"/>
          <w:szCs w:val="28"/>
        </w:rPr>
        <w:t>1.Праздник был делом общим, поэтому его главная функция — социализация, консол</w:t>
      </w:r>
      <w:r w:rsidR="006B294D" w:rsidRPr="006A093E">
        <w:rPr>
          <w:rFonts w:cs="Times New Roman"/>
          <w:color w:val="000000"/>
          <w:sz w:val="28"/>
          <w:szCs w:val="28"/>
        </w:rPr>
        <w:t xml:space="preserve">идация людей </w:t>
      </w:r>
      <w:r w:rsidR="006B294D" w:rsidRPr="006A093E">
        <w:rPr>
          <w:rFonts w:cs="Times New Roman"/>
          <w:b/>
          <w:i/>
          <w:color w:val="000000"/>
          <w:sz w:val="28"/>
          <w:szCs w:val="28"/>
        </w:rPr>
        <w:t xml:space="preserve">(«В такой день –праздник годовой – у </w:t>
      </w:r>
      <w:r w:rsidR="006A093E">
        <w:rPr>
          <w:rFonts w:cs="Times New Roman"/>
          <w:b/>
          <w:i/>
          <w:color w:val="000000"/>
          <w:sz w:val="28"/>
          <w:szCs w:val="28"/>
        </w:rPr>
        <w:t>Б</w:t>
      </w:r>
      <w:r w:rsidR="006B294D" w:rsidRPr="006A093E">
        <w:rPr>
          <w:rFonts w:cs="Times New Roman"/>
          <w:b/>
          <w:i/>
          <w:color w:val="000000"/>
          <w:sz w:val="28"/>
          <w:szCs w:val="28"/>
        </w:rPr>
        <w:t>ога все равны» пословица)</w:t>
      </w:r>
      <w:r w:rsidR="006B294D" w:rsidRPr="006A093E">
        <w:rPr>
          <w:rFonts w:cs="Times New Roman"/>
          <w:color w:val="000000"/>
          <w:sz w:val="28"/>
          <w:szCs w:val="28"/>
        </w:rPr>
        <w:t>, передача опыта из поколения</w:t>
      </w:r>
      <w:r w:rsidR="00E9410C" w:rsidRPr="006A093E">
        <w:rPr>
          <w:rFonts w:cs="Times New Roman"/>
          <w:color w:val="000000"/>
          <w:sz w:val="28"/>
          <w:szCs w:val="28"/>
        </w:rPr>
        <w:t xml:space="preserve"> в поколение. В празднике о</w:t>
      </w:r>
      <w:r w:rsidR="00E9410C" w:rsidRPr="006A093E">
        <w:rPr>
          <w:rFonts w:eastAsia="Times New Roman" w:cs="Times New Roman"/>
          <w:color w:val="000000"/>
          <w:sz w:val="28"/>
          <w:szCs w:val="28"/>
          <w:lang w:eastAsia="ru-RU"/>
        </w:rPr>
        <w:t>бщечеловеческие ценности передавались самым естественным способом. Форма традиционного праздника органична для детского восприятия. Народный праздник никогда не использовал концертной формы, в нем не было зрителей, все были активными участниками, выполняя разные роли, причем они могли меняться, что позволяло каждому участнику быть и в активе и пассиве, прочувствовать на себе особенности каждой роли. Это воспитывало в детях терпение, готовность выполнять любую деятельность, необходимую для общей пользы, ощущать свою значимость в общем деле.</w:t>
      </w:r>
    </w:p>
    <w:p w:rsidR="00EF335C" w:rsidRPr="006A093E" w:rsidRDefault="00EF335C" w:rsidP="0075178F">
      <w:pPr>
        <w:pStyle w:val="Textbody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1C271E" w:rsidRPr="006A093E" w:rsidRDefault="00E9410C" w:rsidP="0075178F">
      <w:pPr>
        <w:pStyle w:val="Textbody"/>
        <w:widowControl/>
        <w:spacing w:after="0"/>
        <w:ind w:firstLine="567"/>
        <w:jc w:val="both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В наше время праздник — это способ формирования национальной идентичности. По своей структуре он сочетает в себе разные жанры фольклора, </w:t>
      </w:r>
      <w:proofErr w:type="gramStart"/>
      <w:r w:rsidRPr="006A093E">
        <w:rPr>
          <w:rFonts w:eastAsia="Times New Roman" w:cs="Times New Roman"/>
          <w:color w:val="000000"/>
          <w:sz w:val="28"/>
          <w:szCs w:val="28"/>
          <w:lang w:eastAsia="ru-RU"/>
        </w:rPr>
        <w:t>хороводы,  игры</w:t>
      </w:r>
      <w:proofErr w:type="gramEnd"/>
      <w:r w:rsidRPr="006A093E">
        <w:rPr>
          <w:rFonts w:eastAsia="Times New Roman" w:cs="Times New Roman"/>
          <w:color w:val="000000"/>
          <w:sz w:val="28"/>
          <w:szCs w:val="28"/>
          <w:lang w:eastAsia="ru-RU"/>
        </w:rPr>
        <w:t>, молодецкие забавы, праздничную трапезу.</w:t>
      </w:r>
    </w:p>
    <w:p w:rsidR="001C271E" w:rsidRPr="006A093E" w:rsidRDefault="006B294D" w:rsidP="0075178F">
      <w:pPr>
        <w:pStyle w:val="Style3"/>
        <w:widowControl/>
        <w:spacing w:line="240" w:lineRule="auto"/>
        <w:ind w:firstLine="0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3. Исторически праздник </w:t>
      </w:r>
      <w:r w:rsidR="00E9410C"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нес и своеобразные </w:t>
      </w:r>
      <w:r w:rsidR="00E9410C" w:rsidRPr="006A093E">
        <w:rPr>
          <w:rStyle w:val="FontStyle13"/>
          <w:rFonts w:ascii="Times New Roman" w:hAnsi="Times New Roman" w:cs="Times New Roman"/>
          <w:i/>
          <w:iCs/>
          <w:sz w:val="28"/>
          <w:szCs w:val="28"/>
        </w:rPr>
        <w:t>образовательные функции</w:t>
      </w:r>
      <w:r w:rsidR="00E9410C"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. Праздник — это повод и место встречи не только с односельчанами. Здесь можно было встретить и ярмарочного торговца из другого города и перехожего богомольца, которые несли с собой новости своей местности, свой фольклор, даже знания о других странах и исторических событиях.  </w:t>
      </w:r>
    </w:p>
    <w:p w:rsidR="00EF335C" w:rsidRPr="006A093E" w:rsidRDefault="00EF335C" w:rsidP="0075178F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C271E" w:rsidRPr="006A093E" w:rsidRDefault="00EF335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9410C"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4.Праздник давал передышку в тяжелом труде крестьянина и ремесленника, своеобразную </w:t>
      </w:r>
      <w:r w:rsidR="00E9410C" w:rsidRPr="006A093E">
        <w:rPr>
          <w:rStyle w:val="FontStyle13"/>
          <w:rFonts w:ascii="Times New Roman" w:hAnsi="Times New Roman" w:cs="Times New Roman"/>
          <w:i/>
          <w:iCs/>
          <w:sz w:val="28"/>
          <w:szCs w:val="28"/>
        </w:rPr>
        <w:t>психологическую разрядку,</w:t>
      </w:r>
      <w:r w:rsidR="00E9410C"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 а совместное времяпровождение создавала атмосферу равенства и </w:t>
      </w:r>
      <w:r w:rsidR="00E9410C" w:rsidRPr="006A093E">
        <w:rPr>
          <w:rStyle w:val="FontStyle13"/>
          <w:rFonts w:ascii="Times New Roman" w:hAnsi="Times New Roman" w:cs="Times New Roman"/>
          <w:i/>
          <w:iCs/>
          <w:sz w:val="28"/>
          <w:szCs w:val="28"/>
        </w:rPr>
        <w:t>снимало социальную напряженность.</w:t>
      </w:r>
    </w:p>
    <w:p w:rsidR="001C271E" w:rsidRPr="006A093E" w:rsidRDefault="00EF335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410C"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5. Немаловажно и то, что праздники, с их весельем, плясками, песнями, кулачными боями, общением молодежи, позволяли людям продемонстрировать свои </w:t>
      </w:r>
      <w:r w:rsidR="00E9410C" w:rsidRPr="006A093E">
        <w:rPr>
          <w:rStyle w:val="FontStyle13"/>
          <w:rFonts w:ascii="Times New Roman" w:hAnsi="Times New Roman" w:cs="Times New Roman"/>
          <w:i/>
          <w:iCs/>
          <w:sz w:val="28"/>
          <w:szCs w:val="28"/>
        </w:rPr>
        <w:t>творческие возможности</w:t>
      </w:r>
      <w:r w:rsidR="00E9410C" w:rsidRPr="006A093E">
        <w:rPr>
          <w:rStyle w:val="FontStyle13"/>
          <w:rFonts w:ascii="Times New Roman" w:hAnsi="Times New Roman" w:cs="Times New Roman"/>
          <w:sz w:val="28"/>
          <w:szCs w:val="28"/>
        </w:rPr>
        <w:t>, таланты и способности, утвердить свой статус в обществе, заслужить уважение других членов общины, передать свое умение более молодым.</w:t>
      </w:r>
    </w:p>
    <w:p w:rsidR="006342B4" w:rsidRDefault="00E9410C" w:rsidP="0075178F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sz w:val="28"/>
          <w:szCs w:val="28"/>
        </w:rPr>
        <w:t xml:space="preserve">6. </w:t>
      </w: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Еще одна важная сторона празднеств — </w:t>
      </w:r>
      <w:r w:rsidRPr="006A093E">
        <w:rPr>
          <w:rStyle w:val="FontStyle13"/>
          <w:rFonts w:ascii="Times New Roman" w:hAnsi="Times New Roman" w:cs="Times New Roman"/>
          <w:i/>
          <w:iCs/>
          <w:color w:val="000000"/>
          <w:sz w:val="28"/>
          <w:szCs w:val="28"/>
        </w:rPr>
        <w:t>забота о продолжении рода</w:t>
      </w: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. Праздник давал возможность знакомства не только молодым представителям одной общины, но и с жителями окрестных деревень. Причем это проходило в радостной и естественной обстановке.   Праздник с его играми, хороводами, вечерами давал возможность молодым друг друга увидеть, заприметить, почувствовать родственность на уровне прикосновений.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Таким образом, праздник перетекал из храма на улицу, захватывая все большее пространство, так как главная черта праздника – он всегда дело общее, поэтому всегда требовал к себе особого отношения, уважения, подготовки: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b/>
          <w:i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-  изменение внешнего состояния: уборка, праздничные костюмы, праздничная трапеза</w:t>
      </w:r>
      <w:r w:rsidR="006A093E"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93E" w:rsidRPr="006A093E">
        <w:rPr>
          <w:rStyle w:val="FontStyle1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(«Умеем </w:t>
      </w:r>
      <w:proofErr w:type="spellStart"/>
      <w:r w:rsidR="006A093E" w:rsidRPr="006A093E">
        <w:rPr>
          <w:rStyle w:val="FontStyle13"/>
          <w:rFonts w:ascii="Times New Roman" w:hAnsi="Times New Roman" w:cs="Times New Roman"/>
          <w:b/>
          <w:i/>
          <w:color w:val="000000"/>
          <w:sz w:val="28"/>
          <w:szCs w:val="28"/>
        </w:rPr>
        <w:t>прешерститься</w:t>
      </w:r>
      <w:proofErr w:type="spellEnd"/>
      <w:r w:rsidR="006A093E" w:rsidRPr="006A093E">
        <w:rPr>
          <w:rStyle w:val="FontStyle1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в </w:t>
      </w:r>
      <w:proofErr w:type="spellStart"/>
      <w:r w:rsidR="006A093E" w:rsidRPr="006A093E">
        <w:rPr>
          <w:rStyle w:val="FontStyle13"/>
          <w:rFonts w:ascii="Times New Roman" w:hAnsi="Times New Roman" w:cs="Times New Roman"/>
          <w:b/>
          <w:i/>
          <w:color w:val="000000"/>
          <w:sz w:val="28"/>
          <w:szCs w:val="28"/>
        </w:rPr>
        <w:t>будень</w:t>
      </w:r>
      <w:proofErr w:type="spellEnd"/>
      <w:r w:rsidR="006A093E" w:rsidRPr="006A093E">
        <w:rPr>
          <w:rStyle w:val="FontStyle1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изнанкой, в праздник- лицом» пословица)</w:t>
      </w:r>
      <w:r w:rsidRPr="006A093E">
        <w:rPr>
          <w:rStyle w:val="FontStyle13"/>
          <w:rFonts w:ascii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- изменение внутреннего состояния:</w:t>
      </w:r>
      <w:r w:rsidR="00EF335C"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приготовление постом, радость, </w:t>
      </w: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вс</w:t>
      </w:r>
      <w:r w:rsidR="00EF335C"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епрощение, примирение со всеми;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- праздное времяпровождение, запрет на работу.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- всеобщее участие (старики должны были приобщаться к празднику своим наблюдением за молодыми, они становились мерилом соблюдения традиций, своеобра</w:t>
      </w:r>
      <w:r w:rsidR="00EF335C"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зными судьями, совестью общины);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- праздник обеспечивал передачу традиций по вертикали (от старших к младшим) и по горизонтали (от сверстников).</w:t>
      </w:r>
    </w:p>
    <w:p w:rsidR="006B294D" w:rsidRPr="006A093E" w:rsidRDefault="00E9410C" w:rsidP="0075178F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- а самое главное – праздник вводил людей в ритм вечности, связывал поколения между собой, «укоренял» мо</w:t>
      </w:r>
      <w:r w:rsidR="006B294D"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лодежь в своей родной культуре, </w:t>
      </w: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передавая ей</w:t>
      </w:r>
      <w:r w:rsidR="006B294D"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ценностно-смысловые доминанты.</w:t>
      </w:r>
    </w:p>
    <w:p w:rsidR="001C271E" w:rsidRPr="006A093E" w:rsidRDefault="00E9410C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В настоящее время эта преемственность прервалась, советским бабушкам нечего пе</w:t>
      </w:r>
      <w:r w:rsidR="0075178F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редавать своим внукам. Поэтому </w:t>
      </w:r>
      <w:r w:rsidRPr="006A093E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в наше время традиция идет уже не от деревни, где она почти исчезла, а из города, из центров этнографического и фольклорного образования, которые готовят новые педагогические кадры для системы дополнительного образования и учреждений культуры. Здесь важно, чтобы сами педагоги были носителями фольклора, народной традиции, чтобы эта традиция не превращалась в «лубок». Ведь главное в ней – глубина, которую можно постичь, приобрести через «проживание», присвоение тех ценностей и смыслов, которыми так богата наша культура и традиционный праздник как сгусток, наиболее яркое ее проявление.</w:t>
      </w:r>
    </w:p>
    <w:p w:rsidR="001C271E" w:rsidRPr="006A093E" w:rsidRDefault="001C271E" w:rsidP="0075178F">
      <w:pPr>
        <w:pStyle w:val="Style3"/>
        <w:widowControl/>
        <w:spacing w:line="240" w:lineRule="auto"/>
        <w:rPr>
          <w:rFonts w:cs="Times New Roman"/>
          <w:sz w:val="28"/>
          <w:szCs w:val="28"/>
        </w:rPr>
      </w:pPr>
    </w:p>
    <w:p w:rsidR="006342B4" w:rsidRDefault="00E9410C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sz w:val="28"/>
          <w:szCs w:val="28"/>
        </w:rPr>
      </w:pPr>
      <w:r w:rsidRPr="006A093E">
        <w:rPr>
          <w:rFonts w:cs="Times New Roman"/>
          <w:sz w:val="28"/>
          <w:szCs w:val="28"/>
        </w:rPr>
        <w:t xml:space="preserve"> </w:t>
      </w:r>
      <w:r w:rsidR="006342B4">
        <w:rPr>
          <w:rFonts w:cs="Times New Roman"/>
          <w:sz w:val="28"/>
          <w:szCs w:val="28"/>
        </w:rPr>
        <w:t xml:space="preserve">Поэтому на базе музея «Истории Ижорской земли и города Колпино» были созданы туристско-краеведческие программы для дошкольников и школьников, частью которых стала народная культура, фольклор, этнография, активно используются методы </w:t>
      </w:r>
      <w:proofErr w:type="spellStart"/>
      <w:r w:rsidR="006342B4">
        <w:rPr>
          <w:rFonts w:cs="Times New Roman"/>
          <w:sz w:val="28"/>
          <w:szCs w:val="28"/>
        </w:rPr>
        <w:t>этнопедагогики</w:t>
      </w:r>
      <w:proofErr w:type="spellEnd"/>
      <w:r w:rsidR="006342B4">
        <w:rPr>
          <w:rFonts w:cs="Times New Roman"/>
          <w:sz w:val="28"/>
          <w:szCs w:val="28"/>
        </w:rPr>
        <w:t>, такие как: игры, забавы, устное народное творчество. Подведением итогов каждого сезона является Народный праздник.</w:t>
      </w:r>
    </w:p>
    <w:p w:rsidR="001C271E" w:rsidRPr="006A093E" w:rsidRDefault="00E9410C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color w:val="333333"/>
          <w:sz w:val="28"/>
          <w:szCs w:val="28"/>
        </w:rPr>
      </w:pPr>
      <w:r w:rsidRPr="006A093E">
        <w:rPr>
          <w:rFonts w:cs="Times New Roman"/>
          <w:sz w:val="28"/>
          <w:szCs w:val="28"/>
        </w:rPr>
        <w:lastRenderedPageBreak/>
        <w:t xml:space="preserve">Задачей педагогов, которые занимаются приобщением детей к этнокультурным традициям, является осмысление педагогической деятельности как воспроизведения традиционных ценностей и смыслов в общении и деятельности </w:t>
      </w:r>
      <w:proofErr w:type="gramStart"/>
      <w:r w:rsidRPr="006A093E">
        <w:rPr>
          <w:rFonts w:cs="Times New Roman"/>
          <w:sz w:val="28"/>
          <w:szCs w:val="28"/>
        </w:rPr>
        <w:t>со-бытийного</w:t>
      </w:r>
      <w:proofErr w:type="gramEnd"/>
      <w:r w:rsidRPr="006A093E">
        <w:rPr>
          <w:rFonts w:cs="Times New Roman"/>
          <w:sz w:val="28"/>
          <w:szCs w:val="28"/>
        </w:rPr>
        <w:t xml:space="preserve"> сообщества с использованием форм и средств традиционной народной культуры. А лучшей формой передачи этих смыслов является праздник.  </w:t>
      </w:r>
      <w:r w:rsidRPr="006A093E">
        <w:rPr>
          <w:rFonts w:cs="Times New Roman"/>
          <w:color w:val="000000"/>
          <w:sz w:val="28"/>
          <w:szCs w:val="28"/>
        </w:rPr>
        <w:t xml:space="preserve">Он укореняет человека в своей культуре, а не растит космополита, которому ничего не ценно и не дорого. Патриотизм вырастает из этнокультуры, любви к своей земле, ее обрядам и традициям. Важно, чтобы подрастающее поколение </w:t>
      </w:r>
      <w:r w:rsidRPr="006A093E">
        <w:rPr>
          <w:rFonts w:cs="Times New Roman"/>
          <w:color w:val="333333"/>
          <w:sz w:val="28"/>
          <w:szCs w:val="28"/>
        </w:rPr>
        <w:t>ощущало себя «со-част</w:t>
      </w:r>
      <w:r w:rsidR="0075178F">
        <w:rPr>
          <w:rFonts w:cs="Times New Roman"/>
          <w:color w:val="333333"/>
          <w:sz w:val="28"/>
          <w:szCs w:val="28"/>
        </w:rPr>
        <w:t xml:space="preserve">ью» родной культуры, </w:t>
      </w:r>
      <w:proofErr w:type="gramStart"/>
      <w:r w:rsidR="0075178F">
        <w:rPr>
          <w:rFonts w:cs="Times New Roman"/>
          <w:color w:val="333333"/>
          <w:sz w:val="28"/>
          <w:szCs w:val="28"/>
        </w:rPr>
        <w:t>хранило  и</w:t>
      </w:r>
      <w:proofErr w:type="gramEnd"/>
      <w:r w:rsidR="0075178F">
        <w:rPr>
          <w:rFonts w:cs="Times New Roman"/>
          <w:color w:val="333333"/>
          <w:sz w:val="28"/>
          <w:szCs w:val="28"/>
        </w:rPr>
        <w:t xml:space="preserve"> </w:t>
      </w:r>
      <w:r w:rsidRPr="006A093E">
        <w:rPr>
          <w:rFonts w:cs="Times New Roman"/>
          <w:color w:val="333333"/>
          <w:sz w:val="28"/>
          <w:szCs w:val="28"/>
        </w:rPr>
        <w:t>продолжало то духовное богатство, которое заповедано нам нашими предшественниками.</w:t>
      </w:r>
      <w:r w:rsidR="00C53992" w:rsidRPr="006A093E">
        <w:rPr>
          <w:rFonts w:cs="Times New Roman"/>
          <w:color w:val="333333"/>
          <w:sz w:val="28"/>
          <w:szCs w:val="28"/>
        </w:rPr>
        <w:t xml:space="preserve"> </w:t>
      </w:r>
    </w:p>
    <w:p w:rsidR="00C53992" w:rsidRPr="006A093E" w:rsidRDefault="00C53992" w:rsidP="0075178F">
      <w:pPr>
        <w:pStyle w:val="a9"/>
        <w:ind w:left="0"/>
        <w:jc w:val="both"/>
        <w:rPr>
          <w:sz w:val="28"/>
          <w:szCs w:val="28"/>
        </w:rPr>
      </w:pPr>
      <w:r w:rsidRPr="006A093E">
        <w:rPr>
          <w:color w:val="333333"/>
          <w:sz w:val="28"/>
          <w:szCs w:val="28"/>
        </w:rPr>
        <w:t xml:space="preserve"> </w:t>
      </w:r>
      <w:r w:rsidR="006342B4">
        <w:rPr>
          <w:color w:val="333333"/>
          <w:sz w:val="28"/>
          <w:szCs w:val="28"/>
        </w:rPr>
        <w:t xml:space="preserve">    </w:t>
      </w:r>
      <w:r w:rsidRPr="006A093E">
        <w:rPr>
          <w:sz w:val="28"/>
          <w:szCs w:val="28"/>
        </w:rPr>
        <w:t>В этом есть реализация целей, постав</w:t>
      </w:r>
      <w:r w:rsidR="0075178F">
        <w:rPr>
          <w:sz w:val="28"/>
          <w:szCs w:val="28"/>
        </w:rPr>
        <w:t xml:space="preserve">ленных в Стратегии образования </w:t>
      </w:r>
      <w:r w:rsidRPr="006A093E">
        <w:rPr>
          <w:sz w:val="28"/>
          <w:szCs w:val="28"/>
        </w:rPr>
        <w:t>и Концепции воспитания целей и задач – «…развитие  высоконравственной личности, разделяющей российские традиционные ценности, обладающей актуальными знаниями и умениями, способный реализовать  свой потенциал в условиях современного общества, готовой к мирному созиданию и защите Родины».</w:t>
      </w:r>
    </w:p>
    <w:p w:rsidR="00C53992" w:rsidRPr="006A093E" w:rsidRDefault="00C53992" w:rsidP="0075178F">
      <w:pPr>
        <w:jc w:val="both"/>
        <w:rPr>
          <w:rFonts w:cs="Times New Roman"/>
          <w:sz w:val="28"/>
          <w:szCs w:val="28"/>
        </w:rPr>
      </w:pPr>
    </w:p>
    <w:p w:rsidR="00C53992" w:rsidRPr="006A093E" w:rsidRDefault="00C53992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sz w:val="28"/>
          <w:szCs w:val="28"/>
        </w:rPr>
      </w:pPr>
    </w:p>
    <w:p w:rsidR="001C271E" w:rsidRPr="006A093E" w:rsidRDefault="001C271E" w:rsidP="0075178F">
      <w:pPr>
        <w:widowControl/>
        <w:jc w:val="both"/>
        <w:rPr>
          <w:rFonts w:eastAsia="Times New Roman" w:cs="Times New Roman"/>
          <w:b/>
          <w:sz w:val="28"/>
          <w:szCs w:val="28"/>
        </w:rPr>
      </w:pPr>
    </w:p>
    <w:p w:rsidR="0075178F" w:rsidRDefault="0075178F" w:rsidP="0075178F">
      <w:pPr>
        <w:widowControl/>
        <w:jc w:val="both"/>
        <w:rPr>
          <w:rFonts w:eastAsia="Times New Roman" w:cs="Times New Roman"/>
          <w:b/>
          <w:sz w:val="28"/>
          <w:szCs w:val="28"/>
        </w:rPr>
      </w:pPr>
    </w:p>
    <w:p w:rsidR="001C271E" w:rsidRPr="006A093E" w:rsidRDefault="00E9410C" w:rsidP="0075178F">
      <w:pPr>
        <w:widowControl/>
        <w:jc w:val="both"/>
        <w:rPr>
          <w:rFonts w:eastAsia="Times New Roman" w:cs="Times New Roman"/>
          <w:b/>
          <w:sz w:val="28"/>
          <w:szCs w:val="28"/>
        </w:rPr>
      </w:pPr>
      <w:r w:rsidRPr="006A093E">
        <w:rPr>
          <w:rFonts w:eastAsia="Times New Roman" w:cs="Times New Roman"/>
          <w:b/>
          <w:sz w:val="28"/>
          <w:szCs w:val="28"/>
        </w:rPr>
        <w:t>Список литературы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0"/>
        </w:tabs>
        <w:suppressAutoHyphens w:val="0"/>
        <w:autoSpaceDE w:val="0"/>
        <w:ind w:left="0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iCs/>
          <w:sz w:val="28"/>
          <w:szCs w:val="28"/>
        </w:rPr>
        <w:t xml:space="preserve">Виноградов Г.С. </w:t>
      </w:r>
      <w:r w:rsidRPr="006A093E">
        <w:rPr>
          <w:rFonts w:eastAsia="Times New Roman" w:cs="Times New Roman"/>
          <w:sz w:val="28"/>
          <w:szCs w:val="28"/>
        </w:rPr>
        <w:t>Народная педагогика. — Иркутск, 1926.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0"/>
        </w:tabs>
        <w:suppressAutoHyphens w:val="0"/>
        <w:autoSpaceDE w:val="0"/>
        <w:ind w:left="0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iCs/>
          <w:sz w:val="28"/>
          <w:szCs w:val="28"/>
        </w:rPr>
        <w:t>Даль В.</w:t>
      </w:r>
      <w:r w:rsidRPr="006A093E">
        <w:rPr>
          <w:rFonts w:cs="Times New Roman"/>
          <w:sz w:val="28"/>
          <w:szCs w:val="28"/>
        </w:rPr>
        <w:t xml:space="preserve"> И. Толковый словарь живого </w:t>
      </w:r>
      <w:proofErr w:type="gramStart"/>
      <w:r w:rsidRPr="006A093E">
        <w:rPr>
          <w:rFonts w:cs="Times New Roman"/>
          <w:sz w:val="28"/>
          <w:szCs w:val="28"/>
        </w:rPr>
        <w:t>великорусского  языка</w:t>
      </w:r>
      <w:proofErr w:type="gramEnd"/>
      <w:r w:rsidRPr="006A093E">
        <w:rPr>
          <w:rFonts w:cs="Times New Roman"/>
          <w:color w:val="142924"/>
          <w:sz w:val="28"/>
          <w:szCs w:val="28"/>
        </w:rPr>
        <w:t xml:space="preserve"> [Электронный ресурс] / В. Даль. – </w:t>
      </w:r>
      <w:proofErr w:type="gramStart"/>
      <w:r w:rsidRPr="006A093E">
        <w:rPr>
          <w:rFonts w:cs="Times New Roman"/>
          <w:color w:val="142924"/>
          <w:sz w:val="28"/>
          <w:szCs w:val="28"/>
        </w:rPr>
        <w:t>Вологда :</w:t>
      </w:r>
      <w:proofErr w:type="gramEnd"/>
      <w:r w:rsidRPr="006A093E">
        <w:rPr>
          <w:rFonts w:cs="Times New Roman"/>
          <w:color w:val="142924"/>
          <w:sz w:val="28"/>
          <w:szCs w:val="28"/>
        </w:rPr>
        <w:t xml:space="preserve"> ВОУНБ, 2012. – Режим </w:t>
      </w:r>
      <w:proofErr w:type="gramStart"/>
      <w:r w:rsidRPr="006A093E">
        <w:rPr>
          <w:rFonts w:cs="Times New Roman"/>
          <w:color w:val="142924"/>
          <w:sz w:val="28"/>
          <w:szCs w:val="28"/>
        </w:rPr>
        <w:t>доступа :</w:t>
      </w:r>
      <w:proofErr w:type="gramEnd"/>
      <w:r w:rsidRPr="006A093E">
        <w:rPr>
          <w:rFonts w:cs="Times New Roman"/>
          <w:color w:val="142924"/>
          <w:sz w:val="28"/>
          <w:szCs w:val="28"/>
        </w:rPr>
        <w:t xml:space="preserve"> http://www.booksite.ru/fulltext/dal/dall/index.htm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0"/>
        </w:tabs>
        <w:suppressAutoHyphens w:val="0"/>
        <w:autoSpaceDE w:val="0"/>
        <w:ind w:left="0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iCs/>
          <w:sz w:val="28"/>
          <w:szCs w:val="28"/>
        </w:rPr>
        <w:t>Игрушка в культуре России.</w:t>
      </w:r>
      <w:r w:rsidRPr="006A093E">
        <w:rPr>
          <w:rFonts w:eastAsia="Times New Roman" w:cs="Times New Roman"/>
          <w:sz w:val="28"/>
          <w:szCs w:val="28"/>
        </w:rPr>
        <w:t xml:space="preserve"> Детский народный календарь. -</w:t>
      </w:r>
      <w:r w:rsidRPr="006A093E">
        <w:rPr>
          <w:rFonts w:cs="Times New Roman"/>
          <w:sz w:val="28"/>
          <w:szCs w:val="28"/>
        </w:rPr>
        <w:t xml:space="preserve"> Сергиев Посад: Издательство ООО «</w:t>
      </w:r>
      <w:proofErr w:type="spellStart"/>
      <w:r w:rsidRPr="006A093E">
        <w:rPr>
          <w:rFonts w:cs="Times New Roman"/>
          <w:sz w:val="28"/>
          <w:szCs w:val="28"/>
        </w:rPr>
        <w:t>Цветографика</w:t>
      </w:r>
      <w:proofErr w:type="spellEnd"/>
      <w:r w:rsidRPr="006A093E">
        <w:rPr>
          <w:rFonts w:cs="Times New Roman"/>
          <w:sz w:val="28"/>
          <w:szCs w:val="28"/>
        </w:rPr>
        <w:t>», 2015. – 176 с.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9"/>
        </w:tabs>
        <w:suppressAutoHyphens w:val="0"/>
        <w:autoSpaceDE w:val="0"/>
        <w:ind w:left="0" w:hanging="379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6A093E">
        <w:rPr>
          <w:rFonts w:eastAsia="Times New Roman" w:cs="Times New Roman"/>
          <w:iCs/>
          <w:sz w:val="28"/>
          <w:szCs w:val="28"/>
        </w:rPr>
        <w:t>Калинский</w:t>
      </w:r>
      <w:proofErr w:type="spellEnd"/>
      <w:r w:rsidRPr="006A093E">
        <w:rPr>
          <w:rFonts w:eastAsia="Times New Roman" w:cs="Times New Roman"/>
          <w:iCs/>
          <w:sz w:val="28"/>
          <w:szCs w:val="28"/>
        </w:rPr>
        <w:t xml:space="preserve"> Г.И. </w:t>
      </w:r>
      <w:r w:rsidRPr="006A093E">
        <w:rPr>
          <w:rFonts w:eastAsia="Times New Roman" w:cs="Times New Roman"/>
          <w:sz w:val="28"/>
          <w:szCs w:val="28"/>
        </w:rPr>
        <w:t>Церковно-народный месяцеслов на Руси. — М., 1990.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9"/>
        </w:tabs>
        <w:suppressAutoHyphens w:val="0"/>
        <w:autoSpaceDE w:val="0"/>
        <w:ind w:left="0" w:hanging="379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sz w:val="28"/>
          <w:szCs w:val="28"/>
        </w:rPr>
        <w:t>Касьянова К</w:t>
      </w:r>
      <w:r w:rsidR="00935090" w:rsidRPr="006A093E">
        <w:rPr>
          <w:rFonts w:eastAsia="Times New Roman" w:cs="Times New Roman"/>
          <w:sz w:val="28"/>
          <w:szCs w:val="28"/>
        </w:rPr>
        <w:t>. О русском национальном характере</w:t>
      </w:r>
      <w:r w:rsidRPr="006A093E">
        <w:rPr>
          <w:rFonts w:eastAsia="Times New Roman" w:cs="Times New Roman"/>
          <w:sz w:val="28"/>
          <w:szCs w:val="28"/>
        </w:rPr>
        <w:t xml:space="preserve">. – </w:t>
      </w:r>
      <w:r w:rsidRPr="006A093E">
        <w:rPr>
          <w:rFonts w:cs="Times New Roman"/>
          <w:color w:val="333333"/>
          <w:sz w:val="28"/>
          <w:szCs w:val="28"/>
        </w:rPr>
        <w:t xml:space="preserve">М.: Институт </w:t>
      </w:r>
      <w:r w:rsidRPr="006A093E">
        <w:rPr>
          <w:rFonts w:cs="Times New Roman"/>
          <w:bCs/>
          <w:color w:val="333333"/>
          <w:sz w:val="28"/>
          <w:szCs w:val="28"/>
        </w:rPr>
        <w:t>национальной</w:t>
      </w:r>
      <w:r w:rsidRPr="006A093E">
        <w:rPr>
          <w:rFonts w:cs="Times New Roman"/>
          <w:color w:val="333333"/>
          <w:sz w:val="28"/>
          <w:szCs w:val="28"/>
        </w:rPr>
        <w:t xml:space="preserve"> модели экономики, 1994 - 267с. ISBN 5-900520-01-3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9"/>
        </w:tabs>
        <w:suppressAutoHyphens w:val="0"/>
        <w:autoSpaceDE w:val="0"/>
        <w:ind w:left="0" w:hanging="379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6A093E">
        <w:rPr>
          <w:rFonts w:eastAsia="Times New Roman" w:cs="Times New Roman"/>
          <w:iCs/>
          <w:sz w:val="28"/>
          <w:szCs w:val="28"/>
        </w:rPr>
        <w:t>Некрылова</w:t>
      </w:r>
      <w:proofErr w:type="spellEnd"/>
      <w:r w:rsidRPr="006A093E">
        <w:rPr>
          <w:rFonts w:eastAsia="Times New Roman" w:cs="Times New Roman"/>
          <w:iCs/>
          <w:sz w:val="28"/>
          <w:szCs w:val="28"/>
        </w:rPr>
        <w:t xml:space="preserve"> А. </w:t>
      </w:r>
      <w:r w:rsidRPr="006A093E">
        <w:rPr>
          <w:rFonts w:eastAsia="Times New Roman" w:cs="Times New Roman"/>
          <w:sz w:val="28"/>
          <w:szCs w:val="28"/>
        </w:rPr>
        <w:t>Круглый год: Русский земледельческий календарь. — М., 1991.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79"/>
        </w:tabs>
        <w:suppressAutoHyphens w:val="0"/>
        <w:autoSpaceDE w:val="0"/>
        <w:ind w:left="0" w:hanging="379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6A093E">
        <w:rPr>
          <w:rFonts w:eastAsia="Times New Roman" w:cs="Times New Roman"/>
          <w:iCs/>
          <w:sz w:val="28"/>
          <w:szCs w:val="28"/>
        </w:rPr>
        <w:t>Некрылова</w:t>
      </w:r>
      <w:proofErr w:type="spellEnd"/>
      <w:r w:rsidRPr="006A093E">
        <w:rPr>
          <w:rFonts w:eastAsia="Times New Roman" w:cs="Times New Roman"/>
          <w:iCs/>
          <w:sz w:val="28"/>
          <w:szCs w:val="28"/>
        </w:rPr>
        <w:t xml:space="preserve"> А. </w:t>
      </w:r>
      <w:r w:rsidRPr="006A093E">
        <w:rPr>
          <w:rFonts w:eastAsia="Times New Roman" w:cs="Times New Roman"/>
          <w:sz w:val="28"/>
          <w:szCs w:val="28"/>
        </w:rPr>
        <w:t>Русские народные городские праздники, увеселения и зрелища. Конец XVIII нач. XIX вв. — Л., 1988.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94"/>
        </w:tabs>
        <w:suppressAutoHyphens w:val="0"/>
        <w:autoSpaceDE w:val="0"/>
        <w:ind w:left="0" w:hanging="394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iCs/>
          <w:sz w:val="28"/>
          <w:szCs w:val="28"/>
        </w:rPr>
        <w:t xml:space="preserve">Покровский Е.А. </w:t>
      </w:r>
      <w:r w:rsidRPr="006A093E">
        <w:rPr>
          <w:rFonts w:eastAsia="Times New Roman" w:cs="Times New Roman"/>
          <w:sz w:val="28"/>
          <w:szCs w:val="28"/>
        </w:rPr>
        <w:t>Детские игры, преимущественно русские. — СПб.,1994.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94"/>
        </w:tabs>
        <w:suppressAutoHyphens w:val="0"/>
        <w:autoSpaceDE w:val="0"/>
        <w:ind w:left="0" w:hanging="394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iCs/>
          <w:sz w:val="28"/>
          <w:szCs w:val="28"/>
        </w:rPr>
        <w:t>Традиционные праздники в образовательных учреждениях:</w:t>
      </w:r>
      <w:r w:rsidRPr="006A093E">
        <w:rPr>
          <w:rFonts w:eastAsia="Times New Roman" w:cs="Times New Roman"/>
          <w:sz w:val="28"/>
          <w:szCs w:val="28"/>
        </w:rPr>
        <w:t xml:space="preserve"> Методическое пособие/ </w:t>
      </w:r>
      <w:proofErr w:type="spellStart"/>
      <w:r w:rsidRPr="006A093E">
        <w:rPr>
          <w:rFonts w:eastAsia="Times New Roman" w:cs="Times New Roman"/>
          <w:sz w:val="28"/>
          <w:szCs w:val="28"/>
        </w:rPr>
        <w:t>Е.И.Якубовская</w:t>
      </w:r>
      <w:proofErr w:type="spellEnd"/>
      <w:r w:rsidRPr="006A093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A093E">
        <w:rPr>
          <w:rFonts w:eastAsia="Times New Roman" w:cs="Times New Roman"/>
          <w:sz w:val="28"/>
          <w:szCs w:val="28"/>
        </w:rPr>
        <w:t>Н.В.Еремина</w:t>
      </w:r>
      <w:proofErr w:type="spellEnd"/>
      <w:r w:rsidRPr="006A093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6A093E">
        <w:rPr>
          <w:rFonts w:eastAsia="Times New Roman" w:cs="Times New Roman"/>
          <w:sz w:val="28"/>
          <w:szCs w:val="28"/>
        </w:rPr>
        <w:t>Г.В.Емельянова</w:t>
      </w:r>
      <w:proofErr w:type="spellEnd"/>
      <w:r w:rsidRPr="006A093E">
        <w:rPr>
          <w:rFonts w:eastAsia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A093E">
        <w:rPr>
          <w:rFonts w:eastAsia="Times New Roman" w:cs="Times New Roman"/>
          <w:sz w:val="28"/>
          <w:szCs w:val="28"/>
        </w:rPr>
        <w:t>др;Под</w:t>
      </w:r>
      <w:proofErr w:type="spellEnd"/>
      <w:proofErr w:type="gramEnd"/>
      <w:r w:rsidRPr="006A093E">
        <w:rPr>
          <w:rFonts w:eastAsia="Times New Roman" w:cs="Times New Roman"/>
          <w:sz w:val="28"/>
          <w:szCs w:val="28"/>
        </w:rPr>
        <w:t xml:space="preserve"> общей редакцией </w:t>
      </w:r>
      <w:proofErr w:type="spellStart"/>
      <w:r w:rsidRPr="006A093E">
        <w:rPr>
          <w:rFonts w:eastAsia="Times New Roman" w:cs="Times New Roman"/>
          <w:sz w:val="28"/>
          <w:szCs w:val="28"/>
        </w:rPr>
        <w:t>Е.И.Якубовской</w:t>
      </w:r>
      <w:proofErr w:type="spellEnd"/>
      <w:r w:rsidRPr="006A093E">
        <w:rPr>
          <w:rFonts w:eastAsia="Times New Roman" w:cs="Times New Roman"/>
          <w:sz w:val="28"/>
          <w:szCs w:val="28"/>
        </w:rPr>
        <w:t xml:space="preserve">. – </w:t>
      </w:r>
      <w:proofErr w:type="spellStart"/>
      <w:r w:rsidRPr="006A093E">
        <w:rPr>
          <w:rFonts w:eastAsia="Times New Roman" w:cs="Times New Roman"/>
          <w:sz w:val="28"/>
          <w:szCs w:val="28"/>
        </w:rPr>
        <w:t>СПб</w:t>
      </w:r>
      <w:proofErr w:type="gramStart"/>
      <w:r w:rsidRPr="006A093E">
        <w:rPr>
          <w:rFonts w:eastAsia="Times New Roman" w:cs="Times New Roman"/>
          <w:sz w:val="28"/>
          <w:szCs w:val="28"/>
        </w:rPr>
        <w:t>.:Литография</w:t>
      </w:r>
      <w:proofErr w:type="spellEnd"/>
      <w:proofErr w:type="gramEnd"/>
      <w:r w:rsidRPr="006A093E">
        <w:rPr>
          <w:rFonts w:eastAsia="Times New Roman" w:cs="Times New Roman"/>
          <w:sz w:val="28"/>
          <w:szCs w:val="28"/>
        </w:rPr>
        <w:t>, 2015.-288 с: ил.</w:t>
      </w:r>
    </w:p>
    <w:p w:rsidR="001C271E" w:rsidRPr="006A093E" w:rsidRDefault="00E9410C" w:rsidP="0075178F">
      <w:pPr>
        <w:widowControl/>
        <w:numPr>
          <w:ilvl w:val="0"/>
          <w:numId w:val="3"/>
        </w:numPr>
        <w:tabs>
          <w:tab w:val="left" w:pos="394"/>
        </w:tabs>
        <w:suppressAutoHyphens w:val="0"/>
        <w:autoSpaceDE w:val="0"/>
        <w:ind w:left="0" w:hanging="394"/>
        <w:jc w:val="both"/>
        <w:textAlignment w:val="auto"/>
        <w:rPr>
          <w:rFonts w:cs="Times New Roman"/>
          <w:sz w:val="28"/>
          <w:szCs w:val="28"/>
        </w:rPr>
      </w:pPr>
      <w:r w:rsidRPr="006A093E">
        <w:rPr>
          <w:rFonts w:eastAsia="Times New Roman" w:cs="Times New Roman"/>
          <w:iCs/>
          <w:sz w:val="28"/>
          <w:szCs w:val="28"/>
        </w:rPr>
        <w:t xml:space="preserve">Шангина И.И. Русский праздник: </w:t>
      </w:r>
      <w:r w:rsidRPr="006A093E">
        <w:rPr>
          <w:rFonts w:eastAsia="Times New Roman" w:cs="Times New Roman"/>
          <w:sz w:val="28"/>
          <w:szCs w:val="28"/>
        </w:rPr>
        <w:t>Праздники и обряды народного земледельческого календаря: Иллюстрированная энциклопедия. — СПб., 2001.</w:t>
      </w:r>
    </w:p>
    <w:p w:rsidR="001C271E" w:rsidRPr="006A093E" w:rsidRDefault="00CD7AC0" w:rsidP="0075178F">
      <w:pPr>
        <w:widowControl/>
        <w:tabs>
          <w:tab w:val="left" w:pos="394"/>
          <w:tab w:val="left" w:pos="7020"/>
        </w:tabs>
        <w:suppressAutoHyphens w:val="0"/>
        <w:autoSpaceDE w:val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6A093E">
        <w:rPr>
          <w:rFonts w:eastAsia="Times New Roman" w:cs="Times New Roman"/>
          <w:sz w:val="28"/>
          <w:szCs w:val="28"/>
        </w:rPr>
        <w:tab/>
      </w:r>
    </w:p>
    <w:p w:rsidR="001C271E" w:rsidRPr="006A093E" w:rsidRDefault="001C271E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sz w:val="28"/>
          <w:szCs w:val="28"/>
        </w:rPr>
      </w:pPr>
    </w:p>
    <w:p w:rsidR="006A093E" w:rsidRPr="006A093E" w:rsidRDefault="006A093E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sz w:val="28"/>
          <w:szCs w:val="28"/>
        </w:rPr>
      </w:pPr>
    </w:p>
    <w:p w:rsidR="001C271E" w:rsidRPr="006A093E" w:rsidRDefault="001C271E" w:rsidP="0075178F">
      <w:pPr>
        <w:pStyle w:val="Style3"/>
        <w:widowControl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</w:p>
    <w:p w:rsidR="001C271E" w:rsidRPr="006A093E" w:rsidRDefault="001C271E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b/>
          <w:color w:val="333333"/>
          <w:sz w:val="28"/>
          <w:szCs w:val="28"/>
        </w:rPr>
      </w:pPr>
    </w:p>
    <w:p w:rsidR="001C271E" w:rsidRPr="006A093E" w:rsidRDefault="005C6BA6" w:rsidP="0075178F">
      <w:pPr>
        <w:pStyle w:val="Textbody"/>
        <w:widowControl/>
        <w:tabs>
          <w:tab w:val="left" w:pos="400"/>
        </w:tabs>
        <w:spacing w:after="0"/>
        <w:ind w:firstLine="183"/>
        <w:jc w:val="both"/>
        <w:rPr>
          <w:rFonts w:cs="Times New Roman"/>
          <w:b/>
          <w:color w:val="333333"/>
          <w:sz w:val="28"/>
          <w:szCs w:val="28"/>
        </w:rPr>
      </w:pPr>
      <w:r w:rsidRPr="006A093E">
        <w:rPr>
          <w:rFonts w:cs="Times New Roman"/>
          <w:b/>
          <w:noProof/>
          <w:color w:val="333333"/>
          <w:sz w:val="28"/>
          <w:szCs w:val="28"/>
          <w:lang w:eastAsia="ru-RU" w:bidi="ar-SA"/>
        </w:rPr>
        <w:lastRenderedPageBreak/>
        <w:drawing>
          <wp:inline distT="0" distB="0" distL="0" distR="0">
            <wp:extent cx="2288880" cy="1389961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880" cy="13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93E">
        <w:rPr>
          <w:rFonts w:cs="Times New Roman"/>
          <w:b/>
          <w:noProof/>
          <w:color w:val="333333"/>
          <w:sz w:val="28"/>
          <w:szCs w:val="28"/>
          <w:lang w:eastAsia="ru-RU" w:bidi="ar-SA"/>
        </w:rPr>
        <w:drawing>
          <wp:inline distT="0" distB="0" distL="0" distR="0">
            <wp:extent cx="2534762" cy="1689482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762" cy="168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93E">
        <w:rPr>
          <w:rFonts w:cs="Times New Roman"/>
          <w:b/>
          <w:noProof/>
          <w:color w:val="333333"/>
          <w:sz w:val="28"/>
          <w:szCs w:val="28"/>
          <w:lang w:eastAsia="ru-RU" w:bidi="ar-SA"/>
        </w:rPr>
        <w:drawing>
          <wp:inline distT="0" distB="0" distL="0" distR="0">
            <wp:extent cx="2485439" cy="1393920"/>
            <wp:effectExtent l="0" t="552450" r="0" b="53013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2485439" cy="13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1E" w:rsidRPr="006A093E" w:rsidSect="001C27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12" w:rsidRDefault="00E35912" w:rsidP="001C271E">
      <w:r>
        <w:separator/>
      </w:r>
    </w:p>
  </w:endnote>
  <w:endnote w:type="continuationSeparator" w:id="0">
    <w:p w:rsidR="00E35912" w:rsidRDefault="00E35912" w:rsidP="001C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12" w:rsidRDefault="00E35912" w:rsidP="001C271E">
      <w:r w:rsidRPr="001C271E">
        <w:rPr>
          <w:color w:val="000000"/>
        </w:rPr>
        <w:separator/>
      </w:r>
    </w:p>
  </w:footnote>
  <w:footnote w:type="continuationSeparator" w:id="0">
    <w:p w:rsidR="00E35912" w:rsidRDefault="00E35912" w:rsidP="001C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0842"/>
    <w:multiLevelType w:val="hybridMultilevel"/>
    <w:tmpl w:val="E960A5EE"/>
    <w:lvl w:ilvl="0" w:tplc="08B423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8E4406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274A9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2867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E8A63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54445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F8AA5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8AF099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3464E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27400F46"/>
    <w:multiLevelType w:val="multilevel"/>
    <w:tmpl w:val="57BA1066"/>
    <w:lvl w:ilvl="0">
      <w:start w:val="1"/>
      <w:numFmt w:val="decimal"/>
      <w:lvlText w:val="%1."/>
      <w:lvlJc w:val="left"/>
      <w:pPr>
        <w:ind w:left="370" w:hanging="370"/>
      </w:pPr>
      <w:rPr>
        <w:rFonts w:ascii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D024738"/>
    <w:multiLevelType w:val="hybridMultilevel"/>
    <w:tmpl w:val="DBD2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0165"/>
    <w:multiLevelType w:val="multilevel"/>
    <w:tmpl w:val="6A64F000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6286B71"/>
    <w:multiLevelType w:val="multilevel"/>
    <w:tmpl w:val="193EAA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1E"/>
    <w:rsid w:val="00076B91"/>
    <w:rsid w:val="001A612D"/>
    <w:rsid w:val="001C271E"/>
    <w:rsid w:val="0020744E"/>
    <w:rsid w:val="00213343"/>
    <w:rsid w:val="00307D9D"/>
    <w:rsid w:val="003B3768"/>
    <w:rsid w:val="003B4EA4"/>
    <w:rsid w:val="003D2CA0"/>
    <w:rsid w:val="0050272F"/>
    <w:rsid w:val="005C200C"/>
    <w:rsid w:val="005C6BA6"/>
    <w:rsid w:val="006342B4"/>
    <w:rsid w:val="006A093E"/>
    <w:rsid w:val="006B294D"/>
    <w:rsid w:val="0075178F"/>
    <w:rsid w:val="00935090"/>
    <w:rsid w:val="0097241D"/>
    <w:rsid w:val="00A40BCE"/>
    <w:rsid w:val="00B42E00"/>
    <w:rsid w:val="00BC6EA4"/>
    <w:rsid w:val="00C53992"/>
    <w:rsid w:val="00C553FC"/>
    <w:rsid w:val="00CD7AC0"/>
    <w:rsid w:val="00DB4153"/>
    <w:rsid w:val="00E15736"/>
    <w:rsid w:val="00E35912"/>
    <w:rsid w:val="00E9410C"/>
    <w:rsid w:val="00EF335C"/>
    <w:rsid w:val="00F6039C"/>
    <w:rsid w:val="00F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2A42"/>
  <w15:docId w15:val="{2EA0A969-EA0D-4718-BA1B-13F4517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C271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71E"/>
    <w:pPr>
      <w:suppressAutoHyphens/>
    </w:pPr>
  </w:style>
  <w:style w:type="paragraph" w:customStyle="1" w:styleId="Heading">
    <w:name w:val="Heading"/>
    <w:basedOn w:val="Standard"/>
    <w:next w:val="Textbody"/>
    <w:rsid w:val="001C27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C271E"/>
    <w:pPr>
      <w:spacing w:after="120"/>
    </w:pPr>
  </w:style>
  <w:style w:type="paragraph" w:styleId="a3">
    <w:name w:val="List"/>
    <w:basedOn w:val="Textbody"/>
    <w:rsid w:val="001C271E"/>
  </w:style>
  <w:style w:type="paragraph" w:styleId="a4">
    <w:name w:val="caption"/>
    <w:basedOn w:val="Standard"/>
    <w:rsid w:val="001C27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271E"/>
    <w:pPr>
      <w:suppressLineNumbers/>
    </w:pPr>
  </w:style>
  <w:style w:type="paragraph" w:customStyle="1" w:styleId="Style3">
    <w:name w:val="Style3"/>
    <w:basedOn w:val="Standard"/>
    <w:rsid w:val="001C271E"/>
    <w:pPr>
      <w:spacing w:line="232" w:lineRule="exact"/>
      <w:ind w:firstLine="403"/>
      <w:jc w:val="both"/>
    </w:pPr>
  </w:style>
  <w:style w:type="character" w:customStyle="1" w:styleId="ListLabel1">
    <w:name w:val="ListLabel 1"/>
    <w:rsid w:val="001C271E"/>
    <w:rPr>
      <w:b/>
    </w:rPr>
  </w:style>
  <w:style w:type="character" w:customStyle="1" w:styleId="NumberingSymbols">
    <w:name w:val="Numbering Symbols"/>
    <w:rsid w:val="001C271E"/>
  </w:style>
  <w:style w:type="character" w:customStyle="1" w:styleId="Internetlink">
    <w:name w:val="Internet link"/>
    <w:rsid w:val="001C271E"/>
    <w:rPr>
      <w:color w:val="000080"/>
      <w:u w:val="single"/>
    </w:rPr>
  </w:style>
  <w:style w:type="character" w:customStyle="1" w:styleId="FontStyle13">
    <w:name w:val="Font Style13"/>
    <w:basedOn w:val="a0"/>
    <w:rsid w:val="001C271E"/>
    <w:rPr>
      <w:rFonts w:ascii="Arial" w:hAnsi="Arial" w:cs="Arial"/>
      <w:sz w:val="18"/>
      <w:szCs w:val="18"/>
    </w:rPr>
  </w:style>
  <w:style w:type="paragraph" w:styleId="a5">
    <w:name w:val="Balloon Text"/>
    <w:basedOn w:val="a"/>
    <w:rsid w:val="001C271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sid w:val="001C271E"/>
    <w:rPr>
      <w:rFonts w:ascii="Tahoma" w:hAnsi="Tahoma"/>
      <w:sz w:val="16"/>
      <w:szCs w:val="14"/>
    </w:rPr>
  </w:style>
  <w:style w:type="paragraph" w:styleId="a7">
    <w:name w:val="Normal (Web)"/>
    <w:basedOn w:val="a"/>
    <w:rsid w:val="001C271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1C271E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styleId="a8">
    <w:name w:val="Strong"/>
    <w:basedOn w:val="a0"/>
    <w:rsid w:val="001C271E"/>
    <w:rPr>
      <w:b/>
      <w:bCs/>
    </w:rPr>
  </w:style>
  <w:style w:type="numbering" w:customStyle="1" w:styleId="WWNum2">
    <w:name w:val="WWNum2"/>
    <w:basedOn w:val="a2"/>
    <w:rsid w:val="001C271E"/>
    <w:pPr>
      <w:numPr>
        <w:numId w:val="1"/>
      </w:numPr>
    </w:pPr>
  </w:style>
  <w:style w:type="paragraph" w:styleId="a9">
    <w:name w:val="List Paragraph"/>
    <w:basedOn w:val="a"/>
    <w:uiPriority w:val="34"/>
    <w:qFormat/>
    <w:rsid w:val="00C5399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207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86;&#1082;&#1089;,_&#1061;&#1072;&#1088;&#1074;&#108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69;&#1083;&#1080;&#1072;&#1076;&#1077;,_&#1052;&#1080;&#1088;&#1095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4;&#1102;&#1088;&#1082;&#1075;&#1077;&#1081;&#1084;,_&#1069;&#1084;&#1080;&#1083;&#1100;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1B4F-45B9-4F56-99CC-1FFE98A7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master</cp:lastModifiedBy>
  <cp:revision>2</cp:revision>
  <cp:lastPrinted>2018-10-25T07:02:00Z</cp:lastPrinted>
  <dcterms:created xsi:type="dcterms:W3CDTF">2021-11-22T20:44:00Z</dcterms:created>
  <dcterms:modified xsi:type="dcterms:W3CDTF">2021-11-22T20:44:00Z</dcterms:modified>
</cp:coreProperties>
</file>