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85" w:rsidRDefault="00573985" w:rsidP="00573985">
      <w:pPr>
        <w:pStyle w:val="1"/>
        <w:shd w:val="clear" w:color="auto" w:fill="FFFFFF"/>
        <w:spacing w:before="0" w:line="22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860550" cy="27051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Три века Колпинской истории. </w:t>
      </w:r>
      <w:r>
        <w:rPr>
          <w:rFonts w:ascii="Times New Roman" w:hAnsi="Times New Roman"/>
          <w:bCs w:val="0"/>
          <w:color w:val="000000"/>
          <w:sz w:val="24"/>
          <w:szCs w:val="24"/>
          <w:lang w:val="en-US"/>
        </w:rPr>
        <w:t>XVIII</w:t>
      </w:r>
      <w:r w:rsidRPr="00573985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color w:val="000000"/>
          <w:sz w:val="24"/>
          <w:szCs w:val="24"/>
        </w:rPr>
        <w:t>век</w:t>
      </w:r>
    </w:p>
    <w:p w:rsidR="00573985" w:rsidRDefault="00573985" w:rsidP="005739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временной выставки </w:t>
      </w:r>
    </w:p>
    <w:p w:rsidR="00573985" w:rsidRDefault="00573985" w:rsidP="005739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музея- социального партнера ОАО «Ижорские заводы»</w:t>
      </w:r>
    </w:p>
    <w:p w:rsidR="00573985" w:rsidRDefault="00573985" w:rsidP="00573985">
      <w:pPr>
        <w:spacing w:after="0" w:line="240" w:lineRule="auto"/>
        <w:jc w:val="center"/>
        <w:rPr>
          <w:rStyle w:val="a3"/>
          <w:color w:val="auto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Л.Д.Бурим</w:t>
      </w:r>
      <w:proofErr w:type="spellEnd"/>
    </w:p>
    <w:p w:rsidR="00573985" w:rsidRDefault="00573985" w:rsidP="00573985">
      <w:pPr>
        <w:rPr>
          <w:rStyle w:val="a3"/>
          <w:color w:val="auto"/>
        </w:rPr>
      </w:pPr>
      <w:r>
        <w:rPr>
          <w:rFonts w:ascii="Times New Roman" w:hAnsi="Times New Roman"/>
          <w:noProof/>
          <w:color w:val="0000FF"/>
          <w:lang w:eastAsia="ru-RU"/>
        </w:rPr>
        <w:drawing>
          <wp:inline distT="0" distB="0" distL="0" distR="0">
            <wp:extent cx="470535" cy="470535"/>
            <wp:effectExtent l="0" t="0" r="5715" b="5715"/>
            <wp:docPr id="1" name="Рисунок 1" descr="Ижорские заво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жорские заво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85" w:rsidRDefault="00573985" w:rsidP="00573985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Музее Ижорских заводов открылась выставка «Три века </w:t>
      </w:r>
      <w:proofErr w:type="spellStart"/>
      <w:r>
        <w:rPr>
          <w:rFonts w:ascii="Times New Roman" w:hAnsi="Times New Roman"/>
          <w:sz w:val="24"/>
          <w:szCs w:val="24"/>
        </w:rPr>
        <w:t>колпинской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истории. Век восемнадцатый». Ровно год отделяет колпинцев от юбилея – 300-летия со дня рождения города и его градообразующего предприятия – Ижорских заводов. В течение 2021-2022 годов заводской музей планирует подготовить и последовательно представить три выставки, каждая из которых будет посвящена одному из прожитых городом столетий. </w:t>
      </w:r>
    </w:p>
    <w:p w:rsidR="00754408" w:rsidRDefault="00754408">
      <w:bookmarkStart w:id="0" w:name="_GoBack"/>
      <w:bookmarkEnd w:id="0"/>
    </w:p>
    <w:sectPr w:rsidR="0075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DF"/>
    <w:rsid w:val="00573985"/>
    <w:rsid w:val="00754408"/>
    <w:rsid w:val="00B6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09F85-ED31-468C-B9E1-3A2BE805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739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39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739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sun9-80.userapi.com/sun9-81/s/v1/ig2/mxsS2dUGkCl_OEJs_IjeRGu7fJWKdTvvUuXTtZhUDZGGo8QAVt1k2Cw4TFZBgMo-ZhzuHPQLVsmVYgK9nBDsr5NF.jpg?size=50x50&amp;quality=95&amp;crop=0,0,400,400&amp;av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izhorskiye_zavod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завотделом</dc:creator>
  <cp:keywords/>
  <dc:description/>
  <cp:lastModifiedBy>завотделом</cp:lastModifiedBy>
  <cp:revision>2</cp:revision>
  <dcterms:created xsi:type="dcterms:W3CDTF">2022-02-08T12:18:00Z</dcterms:created>
  <dcterms:modified xsi:type="dcterms:W3CDTF">2022-02-08T12:18:00Z</dcterms:modified>
</cp:coreProperties>
</file>